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1C" w:rsidRPr="004C7A95" w:rsidRDefault="006C121C" w:rsidP="00EC5C04">
      <w:pPr>
        <w:keepNext/>
        <w:spacing w:line="259" w:lineRule="auto"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420564621"/>
      <w:bookmarkStart w:id="1" w:name="_Toc63953437"/>
      <w:bookmarkStart w:id="2" w:name="_Toc306696847"/>
      <w:r w:rsidRPr="004C7A95">
        <w:rPr>
          <w:rFonts w:ascii="Arial" w:hAnsi="Arial" w:cs="Arial"/>
          <w:b/>
          <w:snapToGrid w:val="0"/>
          <w:color w:val="363194"/>
          <w:sz w:val="32"/>
          <w:szCs w:val="32"/>
        </w:rPr>
        <w:t xml:space="preserve">1. ОСНОВНЫЕ СОЦИАЛЬНО-ЭКОНОМИЧЕСКИЕ </w:t>
      </w:r>
      <w:r w:rsidRPr="004C7A95">
        <w:rPr>
          <w:rFonts w:ascii="Arial" w:hAnsi="Arial" w:cs="Arial"/>
          <w:b/>
          <w:snapToGrid w:val="0"/>
          <w:color w:val="363194"/>
          <w:sz w:val="32"/>
          <w:szCs w:val="32"/>
        </w:rPr>
        <w:br/>
        <w:t xml:space="preserve">ХАРАКТЕРИСТИКИ </w:t>
      </w:r>
      <w:bookmarkEnd w:id="0"/>
      <w:bookmarkEnd w:id="1"/>
      <w:r w:rsidR="0023295D" w:rsidRPr="004C7A95">
        <w:rPr>
          <w:rFonts w:ascii="Arial" w:hAnsi="Arial" w:cs="Arial"/>
          <w:b/>
          <w:snapToGrid w:val="0"/>
          <w:color w:val="363194"/>
          <w:sz w:val="32"/>
          <w:szCs w:val="32"/>
        </w:rPr>
        <w:t>РЕСПУБЛИКИ ХАКАСИЯ</w:t>
      </w:r>
    </w:p>
    <w:p w:rsidR="006C121C" w:rsidRPr="004C7A95" w:rsidRDefault="006C121C" w:rsidP="006C121C">
      <w:pPr>
        <w:rPr>
          <w:rFonts w:ascii="Arial" w:hAnsi="Arial" w:cs="Arial"/>
          <w:snapToGrid w:val="0"/>
          <w:color w:val="363194"/>
          <w:sz w:val="32"/>
          <w:szCs w:val="32"/>
        </w:rPr>
      </w:pPr>
    </w:p>
    <w:p w:rsidR="004E568B" w:rsidRPr="004C7A95" w:rsidRDefault="004E568B" w:rsidP="004E568B">
      <w:pPr>
        <w:spacing w:line="360" w:lineRule="auto"/>
        <w:ind w:firstLine="709"/>
        <w:jc w:val="both"/>
        <w:rPr>
          <w:rFonts w:ascii="Arial" w:hAnsi="Arial" w:cs="Arial"/>
          <w:b/>
          <w:color w:val="363194"/>
          <w:sz w:val="32"/>
          <w:szCs w:val="24"/>
        </w:rPr>
      </w:pPr>
      <w:r w:rsidRPr="004C7A95">
        <w:rPr>
          <w:rFonts w:ascii="Arial" w:hAnsi="Arial" w:cs="Arial"/>
          <w:b/>
          <w:color w:val="363194"/>
          <w:sz w:val="32"/>
          <w:szCs w:val="24"/>
        </w:rPr>
        <w:t>Республика Хакасия</w:t>
      </w:r>
    </w:p>
    <w:p w:rsidR="004E568B" w:rsidRPr="004C7A95" w:rsidRDefault="0023295D" w:rsidP="00D92287">
      <w:pPr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4C7A95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102870</wp:posOffset>
            </wp:positionV>
            <wp:extent cx="2745740" cy="2522220"/>
            <wp:effectExtent l="0" t="19050" r="73660" b="49530"/>
            <wp:wrapTight wrapText="bothSides">
              <wp:wrapPolygon edited="0">
                <wp:start x="0" y="-163"/>
                <wp:lineTo x="0" y="22024"/>
                <wp:lineTo x="21880" y="22024"/>
                <wp:lineTo x="22030" y="22024"/>
                <wp:lineTo x="22179" y="21208"/>
                <wp:lineTo x="22179" y="163"/>
                <wp:lineTo x="21880" y="-163"/>
                <wp:lineTo x="0" y="-163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l="6935" t="11691" r="6371" b="9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740" cy="2522220"/>
                    </a:xfrm>
                    <a:prstGeom prst="rect">
                      <a:avLst/>
                    </a:prstGeom>
                    <a:noFill/>
                    <a:ln w="28575" cmpd="dbl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4E568B" w:rsidRPr="004C7A95">
        <w:rPr>
          <w:rFonts w:ascii="Arial" w:hAnsi="Arial" w:cs="Arial"/>
          <w:sz w:val="22"/>
          <w:szCs w:val="22"/>
        </w:rPr>
        <w:t xml:space="preserve">Субъект </w:t>
      </w:r>
      <w:hyperlink r:id="rId8" w:tooltip="РФ" w:history="1">
        <w:r w:rsidR="004E568B" w:rsidRPr="004C7A95">
          <w:rPr>
            <w:rFonts w:ascii="Arial" w:hAnsi="Arial" w:cs="Arial"/>
            <w:sz w:val="22"/>
            <w:szCs w:val="22"/>
          </w:rPr>
          <w:t>Российской Федерации</w:t>
        </w:r>
      </w:hyperlink>
      <w:r w:rsidR="004E568B" w:rsidRPr="004C7A95">
        <w:rPr>
          <w:rFonts w:ascii="Arial" w:hAnsi="Arial" w:cs="Arial"/>
          <w:sz w:val="22"/>
          <w:szCs w:val="22"/>
        </w:rPr>
        <w:t xml:space="preserve">, входит </w:t>
      </w:r>
      <w:r w:rsidR="0078661C" w:rsidRPr="004C7A95">
        <w:rPr>
          <w:rFonts w:ascii="Arial" w:hAnsi="Arial" w:cs="Arial"/>
          <w:sz w:val="22"/>
          <w:szCs w:val="22"/>
        </w:rPr>
        <w:br/>
      </w:r>
      <w:r w:rsidR="004E568B" w:rsidRPr="004C7A95">
        <w:rPr>
          <w:rFonts w:ascii="Arial" w:hAnsi="Arial" w:cs="Arial"/>
          <w:sz w:val="22"/>
          <w:szCs w:val="22"/>
        </w:rPr>
        <w:t>в состав Сибирского федерального</w:t>
      </w:r>
      <w:r w:rsidR="0078661C" w:rsidRPr="004C7A95">
        <w:rPr>
          <w:rFonts w:ascii="Arial" w:hAnsi="Arial" w:cs="Arial"/>
          <w:sz w:val="22"/>
          <w:szCs w:val="22"/>
        </w:rPr>
        <w:t xml:space="preserve"> </w:t>
      </w:r>
      <w:r w:rsidR="004E568B" w:rsidRPr="004C7A95">
        <w:rPr>
          <w:rFonts w:ascii="Arial" w:hAnsi="Arial" w:cs="Arial"/>
          <w:sz w:val="22"/>
          <w:szCs w:val="22"/>
        </w:rPr>
        <w:t>округа.</w:t>
      </w:r>
    </w:p>
    <w:p w:rsidR="004E568B" w:rsidRPr="004C7A95" w:rsidRDefault="004E568B" w:rsidP="00D92287">
      <w:pPr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4C7A95">
        <w:rPr>
          <w:rFonts w:ascii="Arial" w:hAnsi="Arial" w:cs="Arial"/>
          <w:b/>
          <w:color w:val="363194"/>
          <w:sz w:val="22"/>
          <w:szCs w:val="22"/>
        </w:rPr>
        <w:t>Дата образования</w:t>
      </w:r>
      <w:r w:rsidRPr="004C7A95">
        <w:rPr>
          <w:rFonts w:ascii="Arial" w:hAnsi="Arial" w:cs="Arial"/>
          <w:color w:val="0039AC"/>
          <w:sz w:val="22"/>
          <w:szCs w:val="22"/>
        </w:rPr>
        <w:t xml:space="preserve"> </w:t>
      </w:r>
      <w:r w:rsidRPr="004C7A95">
        <w:rPr>
          <w:rFonts w:ascii="Arial" w:hAnsi="Arial" w:cs="Arial"/>
          <w:sz w:val="22"/>
          <w:szCs w:val="22"/>
        </w:rPr>
        <w:t xml:space="preserve">– 20 октября 1930 г. </w:t>
      </w:r>
      <w:r w:rsidR="004030FD" w:rsidRPr="004C7A95">
        <w:rPr>
          <w:rFonts w:ascii="Arial" w:hAnsi="Arial" w:cs="Arial"/>
          <w:sz w:val="22"/>
          <w:szCs w:val="22"/>
        </w:rPr>
        <w:t>(</w:t>
      </w:r>
      <w:r w:rsidRPr="004C7A95">
        <w:rPr>
          <w:rFonts w:ascii="Arial" w:hAnsi="Arial" w:cs="Arial"/>
          <w:sz w:val="22"/>
          <w:szCs w:val="22"/>
        </w:rPr>
        <w:t>образована Хакасская автономная область, которая в 1991 г. преобразована в Республику Хакасия</w:t>
      </w:r>
      <w:r w:rsidR="004030FD" w:rsidRPr="004C7A95">
        <w:rPr>
          <w:rFonts w:ascii="Arial" w:hAnsi="Arial" w:cs="Arial"/>
          <w:sz w:val="22"/>
          <w:szCs w:val="22"/>
        </w:rPr>
        <w:t>)</w:t>
      </w:r>
      <w:r w:rsidRPr="004C7A95">
        <w:rPr>
          <w:rFonts w:ascii="Arial" w:hAnsi="Arial" w:cs="Arial"/>
          <w:sz w:val="22"/>
          <w:szCs w:val="22"/>
        </w:rPr>
        <w:t>.</w:t>
      </w:r>
    </w:p>
    <w:p w:rsidR="006C121C" w:rsidRPr="004C7A95" w:rsidRDefault="006C121C" w:rsidP="00D92287">
      <w:pPr>
        <w:tabs>
          <w:tab w:val="left" w:pos="567"/>
        </w:tabs>
        <w:spacing w:line="276" w:lineRule="auto"/>
        <w:jc w:val="both"/>
        <w:rPr>
          <w:rFonts w:ascii="Arial" w:hAnsi="Arial" w:cs="Arial"/>
          <w:color w:val="7F7F7F" w:themeColor="text1" w:themeTint="80"/>
          <w:sz w:val="22"/>
          <w:szCs w:val="22"/>
        </w:rPr>
      </w:pPr>
      <w:r w:rsidRPr="004C7A95">
        <w:rPr>
          <w:rFonts w:ascii="Arial" w:hAnsi="Arial" w:cs="Arial"/>
          <w:b/>
          <w:color w:val="363194"/>
          <w:sz w:val="22"/>
          <w:szCs w:val="22"/>
        </w:rPr>
        <w:t>Площадь территории</w:t>
      </w:r>
      <w:proofErr w:type="gramStart"/>
      <w:r w:rsidRPr="004C7A95">
        <w:rPr>
          <w:rFonts w:ascii="Arial" w:hAnsi="Arial" w:cs="Arial"/>
          <w:b/>
          <w:color w:val="363194"/>
          <w:sz w:val="22"/>
          <w:szCs w:val="22"/>
          <w:vertAlign w:val="superscript"/>
        </w:rPr>
        <w:t>1</w:t>
      </w:r>
      <w:proofErr w:type="gramEnd"/>
      <w:r w:rsidRPr="004C7A95">
        <w:rPr>
          <w:rFonts w:ascii="Arial" w:hAnsi="Arial" w:cs="Arial"/>
          <w:b/>
          <w:color w:val="363194"/>
          <w:sz w:val="22"/>
          <w:szCs w:val="22"/>
          <w:vertAlign w:val="superscript"/>
        </w:rPr>
        <w:t>)</w:t>
      </w:r>
      <w:r w:rsidRPr="004C7A95">
        <w:rPr>
          <w:rFonts w:ascii="Arial" w:hAnsi="Arial" w:cs="Arial"/>
          <w:sz w:val="22"/>
          <w:szCs w:val="22"/>
        </w:rPr>
        <w:t xml:space="preserve"> – </w:t>
      </w:r>
      <w:r w:rsidR="005E750B" w:rsidRPr="004C7A95">
        <w:rPr>
          <w:rFonts w:ascii="Arial" w:hAnsi="Arial" w:cs="Arial"/>
          <w:sz w:val="22"/>
          <w:szCs w:val="22"/>
        </w:rPr>
        <w:t>61,6</w:t>
      </w:r>
      <w:r w:rsidRPr="004C7A95">
        <w:rPr>
          <w:rFonts w:ascii="Arial" w:hAnsi="Arial" w:cs="Arial"/>
          <w:sz w:val="22"/>
          <w:szCs w:val="22"/>
        </w:rPr>
        <w:t xml:space="preserve"> тыс. км</w:t>
      </w:r>
      <w:r w:rsidRPr="004C7A95">
        <w:rPr>
          <w:rFonts w:ascii="Arial" w:hAnsi="Arial" w:cs="Arial"/>
          <w:sz w:val="22"/>
          <w:szCs w:val="22"/>
          <w:vertAlign w:val="superscript"/>
        </w:rPr>
        <w:t>2</w:t>
      </w:r>
      <w:r w:rsidRPr="004C7A95">
        <w:rPr>
          <w:rFonts w:ascii="Arial" w:hAnsi="Arial" w:cs="Arial"/>
          <w:sz w:val="22"/>
          <w:szCs w:val="22"/>
        </w:rPr>
        <w:t>, из нее 5</w:t>
      </w:r>
      <w:r w:rsidR="005E750B" w:rsidRPr="004C7A95">
        <w:rPr>
          <w:rFonts w:ascii="Arial" w:hAnsi="Arial" w:cs="Arial"/>
          <w:sz w:val="22"/>
          <w:szCs w:val="22"/>
        </w:rPr>
        <w:t>3</w:t>
      </w:r>
      <w:r w:rsidRPr="004C7A95">
        <w:rPr>
          <w:rFonts w:ascii="Arial" w:hAnsi="Arial" w:cs="Arial"/>
          <w:sz w:val="22"/>
          <w:szCs w:val="22"/>
        </w:rPr>
        <w:t>,</w:t>
      </w:r>
      <w:r w:rsidR="005E750B" w:rsidRPr="004C7A95">
        <w:rPr>
          <w:rFonts w:ascii="Arial" w:hAnsi="Arial" w:cs="Arial"/>
          <w:sz w:val="22"/>
          <w:szCs w:val="22"/>
        </w:rPr>
        <w:t>4</w:t>
      </w:r>
      <w:r w:rsidRPr="004C7A95">
        <w:rPr>
          <w:rFonts w:ascii="Arial" w:hAnsi="Arial" w:cs="Arial"/>
          <w:sz w:val="22"/>
          <w:szCs w:val="22"/>
        </w:rPr>
        <w:t xml:space="preserve">% – леса; </w:t>
      </w:r>
      <w:r w:rsidR="005E750B" w:rsidRPr="004C7A95">
        <w:rPr>
          <w:rFonts w:ascii="Arial" w:hAnsi="Arial" w:cs="Arial"/>
          <w:sz w:val="22"/>
          <w:szCs w:val="22"/>
        </w:rPr>
        <w:t>31</w:t>
      </w:r>
      <w:r w:rsidRPr="004C7A95">
        <w:rPr>
          <w:rFonts w:ascii="Arial" w:hAnsi="Arial" w:cs="Arial"/>
          <w:sz w:val="22"/>
          <w:szCs w:val="22"/>
        </w:rPr>
        <w:t>,</w:t>
      </w:r>
      <w:r w:rsidR="007B785C">
        <w:rPr>
          <w:rFonts w:ascii="Arial" w:hAnsi="Arial" w:cs="Arial"/>
          <w:sz w:val="22"/>
          <w:szCs w:val="22"/>
        </w:rPr>
        <w:t>0</w:t>
      </w:r>
      <w:r w:rsidRPr="004C7A95">
        <w:rPr>
          <w:rFonts w:ascii="Arial" w:hAnsi="Arial" w:cs="Arial"/>
          <w:sz w:val="22"/>
          <w:szCs w:val="22"/>
        </w:rPr>
        <w:t xml:space="preserve">% – сельскохозяйственные угодья; </w:t>
      </w:r>
      <w:r w:rsidR="005E750B" w:rsidRPr="004C7A95">
        <w:rPr>
          <w:rFonts w:ascii="Arial" w:hAnsi="Arial" w:cs="Arial"/>
          <w:sz w:val="22"/>
          <w:szCs w:val="22"/>
        </w:rPr>
        <w:t>2,3</w:t>
      </w:r>
      <w:r w:rsidRPr="004C7A95">
        <w:rPr>
          <w:rFonts w:ascii="Arial" w:hAnsi="Arial" w:cs="Arial"/>
          <w:spacing w:val="-6"/>
          <w:sz w:val="22"/>
          <w:szCs w:val="22"/>
        </w:rPr>
        <w:t xml:space="preserve">% – поверхностные воды, включая болота; </w:t>
      </w:r>
      <w:r w:rsidR="005E750B" w:rsidRPr="004C7A95">
        <w:rPr>
          <w:rFonts w:ascii="Arial" w:hAnsi="Arial" w:cs="Arial"/>
          <w:spacing w:val="-6"/>
          <w:sz w:val="22"/>
          <w:szCs w:val="22"/>
        </w:rPr>
        <w:t>1</w:t>
      </w:r>
      <w:r w:rsidRPr="004C7A95">
        <w:rPr>
          <w:rFonts w:ascii="Arial" w:hAnsi="Arial" w:cs="Arial"/>
          <w:sz w:val="22"/>
          <w:szCs w:val="22"/>
        </w:rPr>
        <w:t>3,</w:t>
      </w:r>
      <w:r w:rsidR="005E750B" w:rsidRPr="004C7A95">
        <w:rPr>
          <w:rFonts w:ascii="Arial" w:hAnsi="Arial" w:cs="Arial"/>
          <w:sz w:val="22"/>
          <w:szCs w:val="22"/>
        </w:rPr>
        <w:t>2</w:t>
      </w:r>
      <w:r w:rsidRPr="004C7A95">
        <w:rPr>
          <w:rFonts w:ascii="Arial" w:hAnsi="Arial" w:cs="Arial"/>
          <w:sz w:val="22"/>
          <w:szCs w:val="22"/>
        </w:rPr>
        <w:t>% – другие земли.</w:t>
      </w:r>
    </w:p>
    <w:p w:rsidR="006C121C" w:rsidRPr="004C7A95" w:rsidRDefault="00FA5072" w:rsidP="00D92287">
      <w:pPr>
        <w:keepNext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4C7A95">
        <w:rPr>
          <w:rFonts w:ascii="Arial" w:hAnsi="Arial" w:cs="Arial"/>
          <w:sz w:val="22"/>
          <w:szCs w:val="22"/>
        </w:rPr>
        <w:t xml:space="preserve">На севере, востоке и юго-востоке Хакасия </w:t>
      </w:r>
      <w:r w:rsidRPr="004C7A95">
        <w:rPr>
          <w:rFonts w:ascii="Arial" w:hAnsi="Arial" w:cs="Arial"/>
          <w:b/>
          <w:color w:val="363194"/>
          <w:sz w:val="22"/>
          <w:szCs w:val="22"/>
        </w:rPr>
        <w:t>граничит</w:t>
      </w:r>
      <w:r w:rsidRPr="004C7A95">
        <w:rPr>
          <w:rFonts w:ascii="Arial" w:hAnsi="Arial" w:cs="Arial"/>
          <w:sz w:val="22"/>
          <w:szCs w:val="22"/>
        </w:rPr>
        <w:t xml:space="preserve"> с Красноярским краем, на юге – </w:t>
      </w:r>
      <w:r w:rsidR="007B785C">
        <w:rPr>
          <w:rFonts w:ascii="Arial" w:hAnsi="Arial" w:cs="Arial"/>
          <w:sz w:val="22"/>
          <w:szCs w:val="22"/>
        </w:rPr>
        <w:br/>
      </w:r>
      <w:r w:rsidRPr="004C7A95">
        <w:rPr>
          <w:rFonts w:ascii="Arial" w:hAnsi="Arial" w:cs="Arial"/>
          <w:sz w:val="22"/>
          <w:szCs w:val="22"/>
        </w:rPr>
        <w:t>с Республикой Тыва, на юго-западе – с Республикой Алтай, на западе – с Кемеровской областью.</w:t>
      </w:r>
    </w:p>
    <w:p w:rsidR="006C121C" w:rsidRPr="004C7A95" w:rsidRDefault="006C121C" w:rsidP="00D9228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C7A95">
        <w:rPr>
          <w:rFonts w:ascii="Arial" w:hAnsi="Arial" w:cs="Arial"/>
          <w:b/>
          <w:color w:val="363194"/>
          <w:sz w:val="22"/>
          <w:szCs w:val="22"/>
        </w:rPr>
        <w:t xml:space="preserve">Численность населения </w:t>
      </w:r>
      <w:r w:rsidR="004E568B" w:rsidRPr="004C7A95">
        <w:rPr>
          <w:rFonts w:ascii="Arial" w:hAnsi="Arial" w:cs="Arial"/>
          <w:b/>
          <w:color w:val="363194"/>
          <w:sz w:val="22"/>
          <w:szCs w:val="22"/>
        </w:rPr>
        <w:t>республики</w:t>
      </w:r>
      <w:r w:rsidRPr="004C7A95">
        <w:rPr>
          <w:rFonts w:ascii="Arial" w:hAnsi="Arial" w:cs="Arial"/>
          <w:b/>
          <w:color w:val="363194"/>
          <w:sz w:val="22"/>
          <w:szCs w:val="22"/>
        </w:rPr>
        <w:t xml:space="preserve"> на 1 января </w:t>
      </w:r>
      <w:r w:rsidRPr="0045746E">
        <w:rPr>
          <w:rFonts w:ascii="Arial" w:hAnsi="Arial" w:cs="Arial"/>
          <w:b/>
          <w:color w:val="363194"/>
          <w:sz w:val="22"/>
          <w:szCs w:val="22"/>
        </w:rPr>
        <w:t>202</w:t>
      </w:r>
      <w:r w:rsidR="002D6342" w:rsidRPr="0045746E">
        <w:rPr>
          <w:rFonts w:ascii="Arial" w:hAnsi="Arial" w:cs="Arial"/>
          <w:b/>
          <w:color w:val="363194"/>
          <w:sz w:val="22"/>
          <w:szCs w:val="22"/>
        </w:rPr>
        <w:t>4</w:t>
      </w:r>
      <w:r w:rsidRPr="004C7A95">
        <w:rPr>
          <w:rFonts w:ascii="Arial" w:hAnsi="Arial" w:cs="Arial"/>
          <w:b/>
          <w:color w:val="363194"/>
          <w:sz w:val="22"/>
          <w:szCs w:val="22"/>
        </w:rPr>
        <w:t xml:space="preserve"> г.</w:t>
      </w:r>
      <w:r w:rsidRPr="004C7A95">
        <w:rPr>
          <w:rFonts w:ascii="Arial" w:hAnsi="Arial" w:cs="Arial"/>
          <w:sz w:val="22"/>
          <w:szCs w:val="22"/>
        </w:rPr>
        <w:t xml:space="preserve"> – </w:t>
      </w:r>
      <w:r w:rsidR="009C4896" w:rsidRPr="00B346A6">
        <w:rPr>
          <w:rFonts w:ascii="Arial" w:hAnsi="Arial" w:cs="Arial"/>
          <w:sz w:val="22"/>
          <w:szCs w:val="22"/>
        </w:rPr>
        <w:t>5</w:t>
      </w:r>
      <w:r w:rsidR="00B346A6">
        <w:rPr>
          <w:rFonts w:ascii="Arial" w:hAnsi="Arial" w:cs="Arial"/>
          <w:sz w:val="22"/>
          <w:szCs w:val="22"/>
        </w:rPr>
        <w:t>28</w:t>
      </w:r>
      <w:r w:rsidR="009C4896" w:rsidRPr="00B346A6">
        <w:rPr>
          <w:rFonts w:ascii="Arial" w:hAnsi="Arial" w:cs="Arial"/>
          <w:sz w:val="22"/>
          <w:szCs w:val="22"/>
        </w:rPr>
        <w:t>,2</w:t>
      </w:r>
      <w:r w:rsidR="009C4896" w:rsidRPr="004C7A95">
        <w:rPr>
          <w:rFonts w:ascii="Arial" w:hAnsi="Arial" w:cs="Arial"/>
          <w:sz w:val="22"/>
          <w:szCs w:val="22"/>
        </w:rPr>
        <w:t xml:space="preserve"> </w:t>
      </w:r>
      <w:r w:rsidRPr="004C7A95">
        <w:rPr>
          <w:rFonts w:ascii="Arial" w:hAnsi="Arial" w:cs="Arial"/>
          <w:sz w:val="22"/>
          <w:szCs w:val="22"/>
        </w:rPr>
        <w:t>тыс. человек.</w:t>
      </w:r>
    </w:p>
    <w:p w:rsidR="006C121C" w:rsidRPr="004C7A95" w:rsidRDefault="006C121C" w:rsidP="00D92287">
      <w:pPr>
        <w:tabs>
          <w:tab w:val="left" w:pos="567"/>
        </w:tabs>
        <w:spacing w:before="120" w:after="240" w:line="276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4C7A95">
        <w:rPr>
          <w:rFonts w:ascii="Arial" w:hAnsi="Arial" w:cs="Arial"/>
          <w:b/>
          <w:color w:val="363194"/>
          <w:sz w:val="22"/>
          <w:szCs w:val="22"/>
        </w:rPr>
        <w:t>Плотность населения</w:t>
      </w:r>
      <w:r w:rsidRPr="004C7A95">
        <w:rPr>
          <w:rFonts w:ascii="Arial" w:hAnsi="Arial" w:cs="Arial"/>
          <w:sz w:val="22"/>
          <w:szCs w:val="22"/>
        </w:rPr>
        <w:t xml:space="preserve"> – </w:t>
      </w:r>
      <w:r w:rsidR="00F07CF1" w:rsidRPr="00492799">
        <w:rPr>
          <w:rFonts w:ascii="Arial" w:hAnsi="Arial" w:cs="Arial"/>
          <w:sz w:val="22"/>
          <w:szCs w:val="22"/>
        </w:rPr>
        <w:t>8,</w:t>
      </w:r>
      <w:r w:rsidR="000761B8" w:rsidRPr="00492799">
        <w:rPr>
          <w:rFonts w:ascii="Arial" w:hAnsi="Arial" w:cs="Arial"/>
          <w:sz w:val="22"/>
          <w:szCs w:val="22"/>
        </w:rPr>
        <w:t>6</w:t>
      </w:r>
      <w:r w:rsidRPr="00492799">
        <w:rPr>
          <w:rFonts w:ascii="Arial" w:hAnsi="Arial" w:cs="Arial"/>
          <w:sz w:val="22"/>
          <w:szCs w:val="22"/>
        </w:rPr>
        <w:t xml:space="preserve"> </w:t>
      </w:r>
      <w:r w:rsidRPr="00B346A6">
        <w:rPr>
          <w:rFonts w:ascii="Arial" w:hAnsi="Arial" w:cs="Arial"/>
          <w:sz w:val="22"/>
          <w:szCs w:val="22"/>
        </w:rPr>
        <w:t>человека</w:t>
      </w:r>
      <w:r w:rsidRPr="004C7A95">
        <w:rPr>
          <w:rFonts w:ascii="Arial" w:hAnsi="Arial" w:cs="Arial"/>
          <w:sz w:val="22"/>
          <w:szCs w:val="22"/>
        </w:rPr>
        <w:t xml:space="preserve"> на 1 км</w:t>
      </w:r>
      <w:proofErr w:type="gramStart"/>
      <w:r w:rsidRPr="004C7A95">
        <w:rPr>
          <w:rFonts w:ascii="Arial" w:hAnsi="Arial" w:cs="Arial"/>
          <w:sz w:val="22"/>
          <w:szCs w:val="22"/>
          <w:vertAlign w:val="superscript"/>
        </w:rPr>
        <w:t>2</w:t>
      </w:r>
      <w:proofErr w:type="gramEnd"/>
      <w:r w:rsidRPr="004C7A95">
        <w:rPr>
          <w:rFonts w:ascii="Arial" w:hAnsi="Arial" w:cs="Arial"/>
          <w:sz w:val="22"/>
          <w:szCs w:val="22"/>
        </w:rPr>
        <w:t>.</w:t>
      </w:r>
    </w:p>
    <w:p w:rsidR="004E568B" w:rsidRPr="004C7A95" w:rsidRDefault="004E568B" w:rsidP="00D92287">
      <w:pPr>
        <w:spacing w:before="120" w:after="240" w:line="276" w:lineRule="auto"/>
        <w:jc w:val="both"/>
        <w:rPr>
          <w:rFonts w:ascii="Arial" w:hAnsi="Arial" w:cs="Arial"/>
          <w:sz w:val="22"/>
          <w:szCs w:val="22"/>
        </w:rPr>
      </w:pPr>
      <w:r w:rsidRPr="004C7A95">
        <w:rPr>
          <w:rFonts w:ascii="Arial" w:hAnsi="Arial" w:cs="Arial"/>
          <w:sz w:val="22"/>
          <w:szCs w:val="22"/>
        </w:rPr>
        <w:t xml:space="preserve">Крупными реками на территории республики являются Енисей и его левый приток Абакан. </w:t>
      </w:r>
      <w:r w:rsidR="0078661C" w:rsidRPr="004C7A95">
        <w:rPr>
          <w:rFonts w:ascii="Arial" w:hAnsi="Arial" w:cs="Arial"/>
          <w:sz w:val="22"/>
          <w:szCs w:val="22"/>
        </w:rPr>
        <w:br/>
      </w:r>
      <w:r w:rsidRPr="004C7A95">
        <w:rPr>
          <w:rFonts w:ascii="Arial" w:hAnsi="Arial" w:cs="Arial"/>
          <w:sz w:val="22"/>
          <w:szCs w:val="22"/>
        </w:rPr>
        <w:t xml:space="preserve">В Хакасии находится известное в Сибири озеро </w:t>
      </w:r>
      <w:proofErr w:type="spellStart"/>
      <w:r w:rsidRPr="004C7A95">
        <w:rPr>
          <w:rFonts w:ascii="Arial" w:hAnsi="Arial" w:cs="Arial"/>
          <w:sz w:val="22"/>
          <w:szCs w:val="22"/>
        </w:rPr>
        <w:t>Шира</w:t>
      </w:r>
      <w:proofErr w:type="spellEnd"/>
      <w:r w:rsidRPr="004C7A95">
        <w:rPr>
          <w:rFonts w:ascii="Arial" w:hAnsi="Arial" w:cs="Arial"/>
          <w:sz w:val="22"/>
          <w:szCs w:val="22"/>
        </w:rPr>
        <w:t xml:space="preserve"> с его лечебными водами и грязью. Большие площади занимают водохранилища Красноярской и Саяно-Шушенской ГЭС.</w:t>
      </w:r>
    </w:p>
    <w:p w:rsidR="004E568B" w:rsidRPr="004C7A95" w:rsidRDefault="004E568B" w:rsidP="00D92287">
      <w:pPr>
        <w:spacing w:before="120" w:after="24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C7A95">
        <w:rPr>
          <w:rFonts w:ascii="Arial" w:hAnsi="Arial" w:cs="Arial"/>
          <w:b/>
          <w:color w:val="363194"/>
          <w:sz w:val="22"/>
          <w:szCs w:val="22"/>
        </w:rPr>
        <w:t>Республиканский центр</w:t>
      </w:r>
      <w:r w:rsidRPr="004C7A95">
        <w:rPr>
          <w:rFonts w:ascii="Arial" w:hAnsi="Arial" w:cs="Arial"/>
          <w:color w:val="000000"/>
          <w:sz w:val="22"/>
          <w:szCs w:val="22"/>
        </w:rPr>
        <w:t xml:space="preserve"> – город Абакан, получил статус города 30 апреля 1931 г., численность постоянного населения городского округа г. Абакана на 1 января </w:t>
      </w:r>
      <w:r w:rsidRPr="0045746E">
        <w:rPr>
          <w:rFonts w:ascii="Arial" w:hAnsi="Arial" w:cs="Arial"/>
          <w:color w:val="000000"/>
          <w:sz w:val="22"/>
          <w:szCs w:val="22"/>
        </w:rPr>
        <w:t>202</w:t>
      </w:r>
      <w:r w:rsidR="005A3844" w:rsidRPr="0045746E">
        <w:rPr>
          <w:rFonts w:ascii="Arial" w:hAnsi="Arial" w:cs="Arial"/>
          <w:color w:val="000000"/>
          <w:sz w:val="22"/>
          <w:szCs w:val="22"/>
        </w:rPr>
        <w:t>4</w:t>
      </w:r>
      <w:r w:rsidRPr="0045746E">
        <w:rPr>
          <w:rFonts w:ascii="Arial" w:hAnsi="Arial" w:cs="Arial"/>
          <w:color w:val="000000"/>
          <w:sz w:val="22"/>
          <w:szCs w:val="22"/>
        </w:rPr>
        <w:t xml:space="preserve"> г.</w:t>
      </w:r>
      <w:r w:rsidRPr="004C7A95">
        <w:rPr>
          <w:rFonts w:ascii="Arial" w:hAnsi="Arial" w:cs="Arial"/>
          <w:color w:val="000000"/>
          <w:sz w:val="22"/>
          <w:szCs w:val="22"/>
        </w:rPr>
        <w:t xml:space="preserve"> </w:t>
      </w:r>
      <w:r w:rsidR="00566C01" w:rsidRPr="004C7A95">
        <w:rPr>
          <w:rFonts w:ascii="Arial" w:hAnsi="Arial" w:cs="Arial"/>
          <w:color w:val="000000"/>
          <w:sz w:val="22"/>
          <w:szCs w:val="22"/>
        </w:rPr>
        <w:t>–</w:t>
      </w:r>
      <w:r w:rsidR="003C6FB0" w:rsidRPr="004C7A95">
        <w:rPr>
          <w:rFonts w:ascii="Arial" w:hAnsi="Arial" w:cs="Arial"/>
          <w:color w:val="000000"/>
          <w:sz w:val="22"/>
          <w:szCs w:val="22"/>
        </w:rPr>
        <w:t xml:space="preserve"> </w:t>
      </w:r>
      <w:r w:rsidR="00E0057C" w:rsidRPr="004C7A95">
        <w:rPr>
          <w:rFonts w:ascii="Arial" w:hAnsi="Arial" w:cs="Arial"/>
          <w:color w:val="000000"/>
          <w:sz w:val="22"/>
          <w:szCs w:val="22"/>
        </w:rPr>
        <w:br/>
      </w:r>
      <w:r w:rsidR="009C4896" w:rsidRPr="00B346A6">
        <w:rPr>
          <w:rFonts w:ascii="Arial" w:hAnsi="Arial" w:cs="Arial"/>
          <w:color w:val="000000"/>
          <w:sz w:val="22"/>
          <w:szCs w:val="22"/>
        </w:rPr>
        <w:t>185,</w:t>
      </w:r>
      <w:r w:rsidR="00B346A6" w:rsidRPr="00B346A6">
        <w:rPr>
          <w:rFonts w:ascii="Arial" w:hAnsi="Arial" w:cs="Arial"/>
          <w:color w:val="000000"/>
          <w:sz w:val="22"/>
          <w:szCs w:val="22"/>
        </w:rPr>
        <w:t>8</w:t>
      </w:r>
      <w:r w:rsidR="009C4896" w:rsidRPr="00B346A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46A6">
        <w:rPr>
          <w:rFonts w:ascii="Arial" w:hAnsi="Arial" w:cs="Arial"/>
          <w:color w:val="000000"/>
          <w:sz w:val="22"/>
          <w:szCs w:val="22"/>
        </w:rPr>
        <w:t>тыс. человек.</w:t>
      </w:r>
    </w:p>
    <w:p w:rsidR="00114264" w:rsidRPr="004C7A95" w:rsidRDefault="00114264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114264" w:rsidRPr="004C7A95" w:rsidRDefault="00114264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114264" w:rsidRPr="004C7A95" w:rsidRDefault="00114264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114264" w:rsidRPr="004C7A95" w:rsidRDefault="00114264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114264" w:rsidRPr="004C7A95" w:rsidRDefault="00114264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78661C" w:rsidRPr="004C7A95" w:rsidRDefault="0078661C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D92287" w:rsidRPr="004C7A95" w:rsidRDefault="00D92287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D92287" w:rsidRPr="004C7A95" w:rsidRDefault="00D92287" w:rsidP="00114264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szCs w:val="24"/>
          <w:vertAlign w:val="superscript"/>
        </w:rPr>
      </w:pPr>
    </w:p>
    <w:p w:rsidR="00895C48" w:rsidRPr="0078661C" w:rsidRDefault="006C121C" w:rsidP="00895C48">
      <w:pPr>
        <w:tabs>
          <w:tab w:val="center" w:pos="4536"/>
          <w:tab w:val="right" w:pos="9072"/>
        </w:tabs>
        <w:jc w:val="both"/>
        <w:rPr>
          <w:rFonts w:ascii="Arial" w:hAnsi="Arial" w:cs="Arial"/>
          <w:sz w:val="16"/>
          <w:szCs w:val="16"/>
        </w:rPr>
      </w:pPr>
      <w:r w:rsidRPr="004C7A95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4C7A95">
        <w:rPr>
          <w:rFonts w:ascii="Arial" w:hAnsi="Arial" w:cs="Arial"/>
          <w:sz w:val="16"/>
          <w:szCs w:val="16"/>
        </w:rPr>
        <w:t xml:space="preserve">По данным </w:t>
      </w:r>
      <w:r w:rsidR="00550405">
        <w:rPr>
          <w:rFonts w:ascii="Arial" w:hAnsi="Arial" w:cs="Arial"/>
          <w:sz w:val="16"/>
          <w:szCs w:val="16"/>
        </w:rPr>
        <w:t>Росреестра</w:t>
      </w:r>
      <w:r w:rsidRPr="004C7A95">
        <w:rPr>
          <w:rFonts w:ascii="Arial" w:hAnsi="Arial" w:cs="Arial"/>
          <w:sz w:val="16"/>
          <w:szCs w:val="16"/>
        </w:rPr>
        <w:t xml:space="preserve"> на 1 января 202</w:t>
      </w:r>
      <w:r w:rsidR="009A0A5D" w:rsidRPr="004C7A95">
        <w:rPr>
          <w:rFonts w:ascii="Arial" w:hAnsi="Arial" w:cs="Arial"/>
          <w:sz w:val="16"/>
          <w:szCs w:val="16"/>
        </w:rPr>
        <w:t>3</w:t>
      </w:r>
      <w:r w:rsidRPr="004C7A95">
        <w:rPr>
          <w:rFonts w:ascii="Arial" w:hAnsi="Arial" w:cs="Arial"/>
          <w:sz w:val="16"/>
          <w:szCs w:val="16"/>
        </w:rPr>
        <w:t xml:space="preserve"> г.</w:t>
      </w:r>
      <w:bookmarkStart w:id="3" w:name="_Toc420564622"/>
      <w:bookmarkStart w:id="4" w:name="_Toc63953438"/>
      <w:bookmarkEnd w:id="2"/>
      <w:r w:rsidR="00895C48" w:rsidRPr="0078661C">
        <w:rPr>
          <w:rFonts w:ascii="Arial" w:hAnsi="Arial" w:cs="Arial"/>
          <w:b/>
          <w:snapToGrid w:val="0"/>
          <w:color w:val="0039AC"/>
          <w:sz w:val="16"/>
          <w:szCs w:val="16"/>
        </w:rPr>
        <w:br w:type="page"/>
      </w:r>
    </w:p>
    <w:p w:rsidR="006C121C" w:rsidRPr="0078661C" w:rsidRDefault="006C121C" w:rsidP="006C121C">
      <w:pPr>
        <w:keepNext/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78661C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1.1. Основные социально-экономические показатели</w:t>
      </w:r>
      <w:bookmarkEnd w:id="3"/>
      <w:bookmarkEnd w:id="4"/>
    </w:p>
    <w:p w:rsidR="006C121C" w:rsidRPr="0078661C" w:rsidRDefault="006C121C" w:rsidP="006C121C">
      <w:pPr>
        <w:rPr>
          <w:rFonts w:ascii="Arial" w:hAnsi="Arial" w:cs="Arial"/>
          <w:b/>
          <w:snapToGrid w:val="0"/>
          <w:color w:val="363194"/>
          <w:sz w:val="24"/>
          <w:szCs w:val="24"/>
        </w:rPr>
      </w:pPr>
    </w:p>
    <w:tbl>
      <w:tblPr>
        <w:tblStyle w:val="-5"/>
        <w:tblW w:w="5009" w:type="pct"/>
        <w:jc w:val="center"/>
        <w:tblInd w:w="-34" w:type="dxa"/>
        <w:tblLayout w:type="fixed"/>
        <w:tblLook w:val="0020"/>
      </w:tblPr>
      <w:tblGrid>
        <w:gridCol w:w="3662"/>
        <w:gridCol w:w="1242"/>
        <w:gridCol w:w="1242"/>
        <w:gridCol w:w="1242"/>
        <w:gridCol w:w="1242"/>
        <w:gridCol w:w="1242"/>
      </w:tblGrid>
      <w:tr w:rsidR="00482905" w:rsidRPr="0078661C" w:rsidTr="0023763C">
        <w:trPr>
          <w:cnfStyle w:val="100000000000"/>
          <w:trHeight w:val="340"/>
          <w:jc w:val="center"/>
        </w:trPr>
        <w:tc>
          <w:tcPr>
            <w:tcW w:w="3662" w:type="dxa"/>
          </w:tcPr>
          <w:p w:rsidR="00482905" w:rsidRPr="0078661C" w:rsidRDefault="00482905" w:rsidP="0078661C">
            <w:pPr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78661C" w:rsidRDefault="00482905" w:rsidP="00B346A6">
            <w:pPr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2019</w:t>
            </w:r>
          </w:p>
        </w:tc>
        <w:tc>
          <w:tcPr>
            <w:tcW w:w="1242" w:type="dxa"/>
          </w:tcPr>
          <w:p w:rsidR="00482905" w:rsidRPr="0078661C" w:rsidRDefault="00482905" w:rsidP="00B346A6">
            <w:pPr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2020</w:t>
            </w:r>
          </w:p>
        </w:tc>
        <w:tc>
          <w:tcPr>
            <w:tcW w:w="1242" w:type="dxa"/>
          </w:tcPr>
          <w:p w:rsidR="00482905" w:rsidRPr="0078661C" w:rsidRDefault="00482905" w:rsidP="00B346A6">
            <w:pPr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2021</w:t>
            </w:r>
          </w:p>
        </w:tc>
        <w:tc>
          <w:tcPr>
            <w:tcW w:w="1242" w:type="dxa"/>
          </w:tcPr>
          <w:p w:rsidR="00482905" w:rsidRPr="0078661C" w:rsidRDefault="00482905" w:rsidP="00B346A6">
            <w:pPr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2022</w:t>
            </w:r>
          </w:p>
        </w:tc>
        <w:tc>
          <w:tcPr>
            <w:tcW w:w="1242" w:type="dxa"/>
          </w:tcPr>
          <w:p w:rsidR="00482905" w:rsidRPr="0078661C" w:rsidRDefault="00482905" w:rsidP="0078661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FF0899">
              <w:rPr>
                <w:rFonts w:ascii="Arial" w:hAnsi="Arial" w:cs="Arial"/>
                <w:lang w:val="ru-MO"/>
              </w:rPr>
              <w:t xml:space="preserve">Численность населения </w:t>
            </w:r>
            <w:r w:rsidRPr="00FF0899">
              <w:rPr>
                <w:rFonts w:ascii="Arial" w:hAnsi="Arial" w:cs="Arial"/>
                <w:lang w:val="ru-MO"/>
              </w:rPr>
              <w:br/>
              <w:t>(на конец года)</w:t>
            </w:r>
            <w:r w:rsidR="00020DC4" w:rsidRPr="00FF0899">
              <w:rPr>
                <w:rFonts w:ascii="Arial" w:hAnsi="Arial" w:cs="Arial"/>
                <w:vertAlign w:val="superscript"/>
                <w:lang w:val="ru-MO"/>
              </w:rPr>
              <w:t>1)</w:t>
            </w:r>
            <w:r w:rsidRPr="00FF0899">
              <w:rPr>
                <w:rFonts w:ascii="Arial" w:hAnsi="Arial" w:cs="Arial"/>
                <w:lang w:val="ru-MO"/>
              </w:rPr>
              <w:t>, 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5</w:t>
            </w:r>
            <w:r w:rsidR="00B346A6">
              <w:rPr>
                <w:rFonts w:ascii="Arial" w:hAnsi="Arial" w:cs="Arial"/>
              </w:rPr>
              <w:t>38237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53</w:t>
            </w:r>
            <w:r w:rsidR="00B346A6">
              <w:rPr>
                <w:rFonts w:ascii="Arial" w:hAnsi="Arial" w:cs="Arial"/>
              </w:rPr>
              <w:t>6348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 w:rsidRPr="00FF0899">
              <w:rPr>
                <w:rFonts w:ascii="Arial" w:hAnsi="Arial" w:cs="Arial"/>
                <w:color w:val="auto"/>
              </w:rPr>
              <w:t>532988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FF0899">
              <w:rPr>
                <w:rFonts w:ascii="Arial" w:hAnsi="Arial" w:cs="Arial"/>
              </w:rPr>
              <w:t>530233</w:t>
            </w:r>
          </w:p>
        </w:tc>
        <w:tc>
          <w:tcPr>
            <w:tcW w:w="1242" w:type="dxa"/>
          </w:tcPr>
          <w:p w:rsidR="00482905" w:rsidRPr="00FF0899" w:rsidRDefault="00B346A6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528175</w:t>
            </w:r>
          </w:p>
        </w:tc>
      </w:tr>
      <w:tr w:rsidR="00482905" w:rsidRPr="008B2643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FF0899">
              <w:rPr>
                <w:rFonts w:ascii="Arial" w:hAnsi="Arial" w:cs="Arial"/>
                <w:lang w:val="ru-MO"/>
              </w:rPr>
              <w:t>Естественный прирост, убыль</w:t>
            </w:r>
            <w:proofErr w:type="gramStart"/>
            <w:r w:rsidRPr="00FF0899">
              <w:rPr>
                <w:rFonts w:ascii="Arial" w:hAnsi="Arial" w:cs="Arial"/>
                <w:lang w:val="ru-MO"/>
              </w:rPr>
              <w:t xml:space="preserve"> (-)</w:t>
            </w:r>
            <w:r w:rsidR="006B54E1">
              <w:rPr>
                <w:rFonts w:ascii="Arial" w:hAnsi="Arial" w:cs="Arial"/>
                <w:lang w:val="ru-MO"/>
              </w:rPr>
              <w:t xml:space="preserve"> </w:t>
            </w:r>
            <w:r w:rsidRPr="00FF0899">
              <w:rPr>
                <w:rFonts w:ascii="Arial" w:hAnsi="Arial" w:cs="Arial"/>
                <w:lang w:val="ru-MO"/>
              </w:rPr>
              <w:br/>
            </w:r>
            <w:proofErr w:type="gramEnd"/>
            <w:r w:rsidRPr="00FF0899">
              <w:rPr>
                <w:rFonts w:ascii="Arial" w:hAnsi="Arial" w:cs="Arial"/>
                <w:lang w:val="ru-MO"/>
              </w:rPr>
              <w:t>населения, 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-1128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-2121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-3266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-2080</w:t>
            </w:r>
          </w:p>
        </w:tc>
        <w:tc>
          <w:tcPr>
            <w:tcW w:w="1242" w:type="dxa"/>
          </w:tcPr>
          <w:p w:rsidR="00482905" w:rsidRPr="008B2643" w:rsidRDefault="00B346A6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8B2643">
              <w:rPr>
                <w:rFonts w:ascii="Arial" w:hAnsi="Arial" w:cs="Arial"/>
              </w:rPr>
              <w:t>-1926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FF0899">
              <w:rPr>
                <w:rFonts w:ascii="Arial" w:hAnsi="Arial" w:cs="Arial"/>
                <w:lang w:val="ru-MO"/>
              </w:rPr>
              <w:t>Миграционный прирост, убыль (-)</w:t>
            </w:r>
            <w:r w:rsidR="006B54E1">
              <w:rPr>
                <w:rFonts w:ascii="Arial" w:hAnsi="Arial" w:cs="Arial"/>
                <w:lang w:val="ru-MO"/>
              </w:rPr>
              <w:t xml:space="preserve"> </w:t>
            </w:r>
            <w:r w:rsidRPr="00FF0899">
              <w:rPr>
                <w:rFonts w:ascii="Arial" w:hAnsi="Arial" w:cs="Arial"/>
                <w:lang w:val="ru-MO"/>
              </w:rPr>
              <w:br/>
              <w:t>населения</w:t>
            </w:r>
            <w:proofErr w:type="gramStart"/>
            <w:r w:rsidR="00B346A6">
              <w:rPr>
                <w:rFonts w:ascii="Arial" w:hAnsi="Arial" w:cs="Arial"/>
                <w:vertAlign w:val="superscript"/>
                <w:lang w:val="ru-MO"/>
              </w:rPr>
              <w:t>1</w:t>
            </w:r>
            <w:proofErr w:type="gramEnd"/>
            <w:r w:rsidR="00B346A6">
              <w:rPr>
                <w:rFonts w:ascii="Arial" w:hAnsi="Arial" w:cs="Arial"/>
                <w:vertAlign w:val="superscript"/>
                <w:lang w:val="ru-MO"/>
              </w:rPr>
              <w:t>)</w:t>
            </w:r>
            <w:r w:rsidRPr="00FF0899">
              <w:rPr>
                <w:rFonts w:ascii="Arial" w:hAnsi="Arial" w:cs="Arial"/>
                <w:lang w:val="ru-MO"/>
              </w:rPr>
              <w:t>, 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</w:t>
            </w:r>
            <w:r w:rsidR="00B346A6">
              <w:rPr>
                <w:rFonts w:ascii="Arial" w:hAnsi="Arial" w:cs="Arial"/>
              </w:rPr>
              <w:t>335</w:t>
            </w:r>
          </w:p>
        </w:tc>
        <w:tc>
          <w:tcPr>
            <w:tcW w:w="1242" w:type="dxa"/>
          </w:tcPr>
          <w:p w:rsidR="00482905" w:rsidRPr="00FF0899" w:rsidRDefault="00B346A6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-</w:t>
            </w:r>
            <w:r w:rsidR="00B346A6">
              <w:rPr>
                <w:rFonts w:ascii="Arial" w:hAnsi="Arial" w:cs="Arial"/>
              </w:rPr>
              <w:t>94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FF0899">
              <w:rPr>
                <w:rFonts w:ascii="Arial" w:hAnsi="Arial" w:cs="Arial"/>
                <w:bCs/>
              </w:rPr>
              <w:t>-675</w:t>
            </w:r>
          </w:p>
        </w:tc>
        <w:tc>
          <w:tcPr>
            <w:tcW w:w="1242" w:type="dxa"/>
          </w:tcPr>
          <w:p w:rsidR="00482905" w:rsidRPr="00FF0899" w:rsidRDefault="00B346A6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-132</w:t>
            </w: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  <w:lang w:val="ru-MO"/>
              </w:rPr>
            </w:pPr>
            <w:r w:rsidRPr="00FF0899">
              <w:rPr>
                <w:rFonts w:ascii="Arial" w:hAnsi="Arial" w:cs="Arial"/>
              </w:rPr>
              <w:t>Численность занятого населения</w:t>
            </w:r>
            <w:proofErr w:type="gramStart"/>
            <w:r w:rsidRPr="00FF0899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>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231,1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219,7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238,3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>
              <w:rPr>
                <w:rFonts w:ascii="Arial" w:hAnsi="Arial" w:cs="Arial"/>
              </w:rPr>
              <w:t>248,4</w:t>
            </w:r>
            <w:r w:rsidR="0016578C" w:rsidRPr="0016578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259,5</w:t>
            </w:r>
          </w:p>
        </w:tc>
      </w:tr>
      <w:tr w:rsidR="00482905" w:rsidRPr="0078661C" w:rsidTr="0023763C">
        <w:trPr>
          <w:cnfStyle w:val="000000010000"/>
          <w:trHeight w:val="77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95,4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95,1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108,4</w:t>
            </w:r>
          </w:p>
        </w:tc>
        <w:tc>
          <w:tcPr>
            <w:tcW w:w="1242" w:type="dxa"/>
          </w:tcPr>
          <w:p w:rsidR="00482905" w:rsidRPr="00FF0899" w:rsidRDefault="0014005D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103,6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104,5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Численность безработных</w:t>
            </w:r>
            <w:proofErr w:type="gramStart"/>
            <w:r w:rsidRPr="00FF0899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>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14,9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20,9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16,2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8,5</w:t>
            </w:r>
            <w:r w:rsidR="0016578C" w:rsidRPr="0016578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5,7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112,3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140,6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77,6</w:t>
            </w:r>
          </w:p>
        </w:tc>
        <w:tc>
          <w:tcPr>
            <w:tcW w:w="1242" w:type="dxa"/>
          </w:tcPr>
          <w:p w:rsidR="00482905" w:rsidRPr="00FF0899" w:rsidRDefault="0014005D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52,6</w:t>
            </w:r>
          </w:p>
        </w:tc>
        <w:tc>
          <w:tcPr>
            <w:tcW w:w="1242" w:type="dxa"/>
          </w:tcPr>
          <w:p w:rsidR="00482905" w:rsidRPr="00FF0899" w:rsidRDefault="00B52291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66,6</w:t>
            </w: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Численность пенсионеров</w:t>
            </w:r>
            <w:proofErr w:type="gramStart"/>
            <w:r w:rsidR="0016578C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>,</w:t>
            </w:r>
            <w:r w:rsidR="006B54E1">
              <w:rPr>
                <w:rFonts w:ascii="Arial" w:hAnsi="Arial" w:cs="Arial"/>
              </w:rPr>
              <w:t xml:space="preserve"> </w:t>
            </w:r>
            <w:r w:rsidRPr="00FF0899">
              <w:rPr>
                <w:rFonts w:ascii="Arial" w:hAnsi="Arial" w:cs="Arial"/>
              </w:rPr>
              <w:br/>
              <w:t>человек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154934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152274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148842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147903</w:t>
            </w:r>
          </w:p>
        </w:tc>
        <w:tc>
          <w:tcPr>
            <w:tcW w:w="1242" w:type="dxa"/>
          </w:tcPr>
          <w:p w:rsidR="00482905" w:rsidRPr="00FF0899" w:rsidRDefault="0014005D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  <w:r w:rsidRPr="0014005D">
              <w:rPr>
                <w:rFonts w:ascii="Arial" w:hAnsi="Arial" w:cs="Arial"/>
              </w:rPr>
              <w:t>772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Денежные доходы населения: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firstLine="29"/>
              <w:jc w:val="left"/>
              <w:rPr>
                <w:rFonts w:ascii="Arial" w:hAnsi="Arial" w:cs="Arial"/>
              </w:rPr>
            </w:pPr>
            <w:proofErr w:type="gramStart"/>
            <w:r w:rsidRPr="00FF0899">
              <w:rPr>
                <w:rFonts w:ascii="Arial" w:hAnsi="Arial" w:cs="Arial"/>
              </w:rPr>
              <w:t>среднедушевые</w:t>
            </w:r>
            <w:proofErr w:type="gramEnd"/>
            <w:r w:rsidRPr="00FF0899">
              <w:rPr>
                <w:rFonts w:ascii="Arial" w:hAnsi="Arial" w:cs="Arial"/>
              </w:rPr>
              <w:t>, рублей в месяц</w:t>
            </w:r>
          </w:p>
        </w:tc>
        <w:tc>
          <w:tcPr>
            <w:tcW w:w="1242" w:type="dxa"/>
          </w:tcPr>
          <w:p w:rsidR="00482905" w:rsidRPr="00FF0899" w:rsidRDefault="003E063A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3E063A">
              <w:rPr>
                <w:rFonts w:ascii="Arial" w:hAnsi="Arial" w:cs="Arial"/>
              </w:rPr>
              <w:t>22532,7</w:t>
            </w:r>
            <w:r w:rsidR="0016578C" w:rsidRPr="0016578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3E063A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23658,7</w:t>
            </w:r>
            <w:r w:rsidR="0016578C" w:rsidRPr="0016578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3E063A" w:rsidP="007C744F">
            <w:pPr>
              <w:spacing w:before="20" w:line="259" w:lineRule="auto"/>
              <w:ind w:right="28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25849,5</w:t>
            </w:r>
            <w:r w:rsidR="0016578C" w:rsidRPr="0016578C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3462A8" w:rsidRDefault="003E063A" w:rsidP="007C744F">
            <w:pPr>
              <w:spacing w:before="20" w:line="259" w:lineRule="auto"/>
              <w:ind w:right="28"/>
              <w:rPr>
                <w:rFonts w:ascii="Arial" w:hAnsi="Arial" w:cs="Arial"/>
              </w:rPr>
            </w:pPr>
            <w:r w:rsidRPr="003462A8">
              <w:rPr>
                <w:rFonts w:ascii="Arial" w:hAnsi="Arial" w:cs="Arial"/>
              </w:rPr>
              <w:t>3105</w:t>
            </w:r>
            <w:r w:rsidR="003462A8" w:rsidRPr="003462A8">
              <w:rPr>
                <w:rFonts w:ascii="Arial" w:hAnsi="Arial" w:cs="Arial"/>
              </w:rPr>
              <w:t>5</w:t>
            </w:r>
            <w:r w:rsidRPr="003462A8">
              <w:rPr>
                <w:rFonts w:ascii="Arial" w:hAnsi="Arial" w:cs="Arial"/>
              </w:rPr>
              <w:t>,</w:t>
            </w:r>
            <w:r w:rsidR="003462A8" w:rsidRPr="003462A8">
              <w:rPr>
                <w:rFonts w:ascii="Arial" w:hAnsi="Arial" w:cs="Arial"/>
              </w:rPr>
              <w:t>5</w:t>
            </w:r>
          </w:p>
        </w:tc>
        <w:tc>
          <w:tcPr>
            <w:tcW w:w="1242" w:type="dxa"/>
          </w:tcPr>
          <w:p w:rsidR="00482905" w:rsidRPr="008750CC" w:rsidRDefault="003E063A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8750CC">
              <w:rPr>
                <w:rFonts w:ascii="Arial" w:hAnsi="Arial" w:cs="Arial"/>
              </w:rPr>
              <w:t>34979,0</w:t>
            </w:r>
            <w:r w:rsidR="0016578C">
              <w:rPr>
                <w:rFonts w:ascii="Arial" w:hAnsi="Arial" w:cs="Arial"/>
                <w:vertAlign w:val="superscript"/>
              </w:rPr>
              <w:t>5</w:t>
            </w:r>
            <w:r w:rsidR="00482905" w:rsidRPr="008750CC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84" w:hanging="142"/>
              <w:jc w:val="left"/>
              <w:rPr>
                <w:rFonts w:ascii="Arial" w:hAnsi="Arial" w:cs="Arial"/>
              </w:rPr>
            </w:pPr>
            <w:proofErr w:type="gramStart"/>
            <w:r w:rsidRPr="00FF0899">
              <w:rPr>
                <w:rFonts w:ascii="Arial" w:hAnsi="Arial" w:cs="Arial"/>
              </w:rPr>
              <w:t>реальные</w:t>
            </w:r>
            <w:proofErr w:type="gramEnd"/>
            <w:r w:rsidRPr="00FF0899">
              <w:rPr>
                <w:rFonts w:ascii="Arial" w:hAnsi="Arial" w:cs="Arial"/>
              </w:rPr>
              <w:t xml:space="preserve">, в процентах </w:t>
            </w:r>
            <w:r w:rsidRPr="00FF0899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99,5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100,8</w:t>
            </w:r>
          </w:p>
        </w:tc>
        <w:tc>
          <w:tcPr>
            <w:tcW w:w="1242" w:type="dxa"/>
          </w:tcPr>
          <w:p w:rsidR="00482905" w:rsidRPr="00FF0899" w:rsidRDefault="003E063A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3E063A">
              <w:rPr>
                <w:rFonts w:ascii="Arial" w:hAnsi="Arial" w:cs="Arial"/>
              </w:rPr>
              <w:t>100,3</w:t>
            </w:r>
          </w:p>
        </w:tc>
        <w:tc>
          <w:tcPr>
            <w:tcW w:w="1242" w:type="dxa"/>
          </w:tcPr>
          <w:p w:rsidR="00482905" w:rsidRPr="00FF0899" w:rsidRDefault="003E063A" w:rsidP="007C744F">
            <w:pPr>
              <w:spacing w:before="20" w:line="259" w:lineRule="auto"/>
              <w:ind w:left="-113"/>
              <w:rPr>
                <w:rFonts w:ascii="Arial" w:hAnsi="Arial" w:cs="Arial"/>
              </w:rPr>
            </w:pPr>
            <w:r w:rsidRPr="003E063A">
              <w:rPr>
                <w:rFonts w:ascii="Arial" w:hAnsi="Arial" w:cs="Arial"/>
              </w:rPr>
              <w:t>102,8</w:t>
            </w:r>
          </w:p>
        </w:tc>
        <w:tc>
          <w:tcPr>
            <w:tcW w:w="1242" w:type="dxa"/>
          </w:tcPr>
          <w:p w:rsidR="00482905" w:rsidRPr="008750CC" w:rsidRDefault="003E063A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8750CC">
              <w:rPr>
                <w:rFonts w:ascii="Arial" w:hAnsi="Arial" w:cs="Arial"/>
              </w:rPr>
              <w:t>106,4</w:t>
            </w:r>
            <w:r w:rsidR="0016578C">
              <w:rPr>
                <w:rFonts w:ascii="Arial" w:hAnsi="Arial" w:cs="Arial"/>
                <w:vertAlign w:val="superscript"/>
              </w:rPr>
              <w:t>5</w:t>
            </w:r>
            <w:r w:rsidR="00482905" w:rsidRPr="008750CC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 xml:space="preserve">Среднемесячная начисленная </w:t>
            </w:r>
            <w:r w:rsidRPr="00FF0899">
              <w:rPr>
                <w:rFonts w:ascii="Arial" w:hAnsi="Arial" w:cs="Arial"/>
              </w:rPr>
              <w:br/>
              <w:t xml:space="preserve">заработная плата работников </w:t>
            </w:r>
            <w:r w:rsidRPr="00FF0899">
              <w:rPr>
                <w:rFonts w:ascii="Arial" w:hAnsi="Arial" w:cs="Arial"/>
              </w:rPr>
              <w:br/>
              <w:t>организаций: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FF0899">
              <w:rPr>
                <w:rFonts w:ascii="Arial" w:hAnsi="Arial" w:cs="Arial"/>
              </w:rPr>
              <w:t>номинальная</w:t>
            </w:r>
            <w:proofErr w:type="gramEnd"/>
            <w:r w:rsidRPr="00FF0899">
              <w:rPr>
                <w:rFonts w:ascii="Arial" w:hAnsi="Arial" w:cs="Arial"/>
              </w:rPr>
              <w:t>, рублей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FF0899">
              <w:rPr>
                <w:rFonts w:ascii="Arial" w:hAnsi="Arial" w:cs="Arial"/>
              </w:rPr>
              <w:t>40548,0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43800,2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47817,2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ind w:left="-183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54522,3</w:t>
            </w:r>
          </w:p>
        </w:tc>
        <w:tc>
          <w:tcPr>
            <w:tcW w:w="1242" w:type="dxa"/>
          </w:tcPr>
          <w:p w:rsidR="00482905" w:rsidRPr="0014005D" w:rsidRDefault="0014005D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14005D">
              <w:rPr>
                <w:rFonts w:ascii="Arial" w:hAnsi="Arial" w:cs="Arial"/>
              </w:rPr>
              <w:t>62014,5</w:t>
            </w:r>
          </w:p>
        </w:tc>
      </w:tr>
      <w:tr w:rsidR="00482905" w:rsidRPr="0078661C" w:rsidTr="0023763C">
        <w:trPr>
          <w:cnfStyle w:val="000000010000"/>
          <w:trHeight w:val="154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FF0899">
              <w:rPr>
                <w:rFonts w:ascii="Arial" w:hAnsi="Arial" w:cs="Arial"/>
              </w:rPr>
              <w:t>реальная</w:t>
            </w:r>
            <w:proofErr w:type="gramEnd"/>
            <w:r w:rsidRPr="00FF0899">
              <w:rPr>
                <w:rFonts w:ascii="Arial" w:hAnsi="Arial" w:cs="Arial"/>
              </w:rPr>
              <w:t xml:space="preserve">, в процентах </w:t>
            </w:r>
            <w:r w:rsidRPr="00FF0899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FF0899">
              <w:rPr>
                <w:rFonts w:ascii="Arial" w:hAnsi="Arial" w:cs="Arial"/>
              </w:rPr>
              <w:t>101,6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104,0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100,7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98,1</w:t>
            </w:r>
          </w:p>
        </w:tc>
        <w:tc>
          <w:tcPr>
            <w:tcW w:w="1242" w:type="dxa"/>
          </w:tcPr>
          <w:p w:rsidR="00482905" w:rsidRPr="00FF0899" w:rsidRDefault="0014005D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108,0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 xml:space="preserve">Среднемесячный доход </w:t>
            </w:r>
            <w:r w:rsidRPr="00FF0899">
              <w:rPr>
                <w:rFonts w:ascii="Arial" w:hAnsi="Arial" w:cs="Arial"/>
              </w:rPr>
              <w:br/>
              <w:t xml:space="preserve">от трудовой деятельности, </w:t>
            </w:r>
            <w:r w:rsidRPr="00FF089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33453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36480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39253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42550</w:t>
            </w:r>
          </w:p>
        </w:tc>
        <w:tc>
          <w:tcPr>
            <w:tcW w:w="1242" w:type="dxa"/>
          </w:tcPr>
          <w:p w:rsidR="00482905" w:rsidRPr="00FF0899" w:rsidRDefault="00736918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736918">
              <w:rPr>
                <w:rFonts w:ascii="Arial" w:hAnsi="Arial" w:cs="Arial"/>
              </w:rPr>
              <w:t>47564</w:t>
            </w:r>
          </w:p>
        </w:tc>
      </w:tr>
      <w:tr w:rsidR="00482905" w:rsidRPr="0078661C" w:rsidTr="0023763C">
        <w:trPr>
          <w:cnfStyle w:val="000000010000"/>
          <w:trHeight w:val="312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 xml:space="preserve">Средний размер назначенных </w:t>
            </w:r>
            <w:r w:rsidRPr="00FF0899">
              <w:rPr>
                <w:rFonts w:ascii="Arial" w:hAnsi="Arial" w:cs="Arial"/>
              </w:rPr>
              <w:br/>
              <w:t>пенсий</w:t>
            </w:r>
            <w:proofErr w:type="gramStart"/>
            <w:r w:rsidR="0016578C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>, рублей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ind w:hanging="59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14641,0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15496,9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16629,7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widowControl w:val="0"/>
              <w:spacing w:before="20" w:line="259" w:lineRule="auto"/>
              <w:ind w:hanging="59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19113,2</w:t>
            </w:r>
          </w:p>
        </w:tc>
        <w:tc>
          <w:tcPr>
            <w:tcW w:w="1242" w:type="dxa"/>
          </w:tcPr>
          <w:p w:rsidR="00482905" w:rsidRPr="00FF0899" w:rsidRDefault="00A453F5" w:rsidP="007C744F">
            <w:pPr>
              <w:widowControl w:val="0"/>
              <w:spacing w:before="20" w:line="259" w:lineRule="auto"/>
              <w:ind w:hanging="5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20598,4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Реальный размер назначенных</w:t>
            </w:r>
            <w:r w:rsidR="006B54E1">
              <w:rPr>
                <w:rFonts w:ascii="Arial" w:hAnsi="Arial" w:cs="Arial"/>
              </w:rPr>
              <w:t xml:space="preserve"> </w:t>
            </w:r>
            <w:r w:rsidRPr="00FF0899">
              <w:rPr>
                <w:rFonts w:ascii="Arial" w:hAnsi="Arial" w:cs="Arial"/>
              </w:rPr>
              <w:br/>
              <w:t>пенсий</w:t>
            </w:r>
            <w:r w:rsidR="0016578C">
              <w:rPr>
                <w:rFonts w:ascii="Arial" w:hAnsi="Arial" w:cs="Arial"/>
                <w:vertAlign w:val="superscript"/>
              </w:rPr>
              <w:t>4</w:t>
            </w:r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 xml:space="preserve">, в процентах </w:t>
            </w:r>
            <w:r w:rsidRPr="00FF0899">
              <w:rPr>
                <w:rFonts w:ascii="Arial" w:hAnsi="Arial" w:cs="Arial"/>
              </w:rPr>
              <w:br/>
              <w:t>к предыдущему году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103,0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99,3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96,6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102,6</w:t>
            </w:r>
          </w:p>
        </w:tc>
        <w:tc>
          <w:tcPr>
            <w:tcW w:w="1242" w:type="dxa"/>
          </w:tcPr>
          <w:p w:rsidR="00482905" w:rsidRPr="00A453F5" w:rsidRDefault="00A453F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A453F5">
              <w:rPr>
                <w:rFonts w:ascii="Arial" w:hAnsi="Arial" w:cs="Arial"/>
              </w:rPr>
              <w:t>98,9</w:t>
            </w: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Величина прожиточного минимума, на душу населения</w:t>
            </w:r>
            <w:proofErr w:type="gramStart"/>
            <w:r w:rsidR="0016578C">
              <w:rPr>
                <w:rFonts w:ascii="Arial" w:hAnsi="Arial" w:cs="Arial"/>
                <w:vertAlign w:val="superscript"/>
              </w:rPr>
              <w:t>6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 xml:space="preserve">, </w:t>
            </w:r>
            <w:r w:rsidRPr="00FF0899">
              <w:rPr>
                <w:rFonts w:ascii="Arial" w:hAnsi="Arial" w:cs="Arial"/>
              </w:rPr>
              <w:br/>
              <w:t>рублей в месяц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10910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11706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11784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14198</w:t>
            </w:r>
          </w:p>
        </w:tc>
        <w:tc>
          <w:tcPr>
            <w:tcW w:w="1242" w:type="dxa"/>
          </w:tcPr>
          <w:p w:rsidR="00482905" w:rsidRPr="00FF0899" w:rsidRDefault="00A453F5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14663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 xml:space="preserve">Численность населения </w:t>
            </w:r>
            <w:r w:rsidRPr="00FF0899">
              <w:rPr>
                <w:rFonts w:ascii="Arial" w:hAnsi="Arial" w:cs="Arial"/>
              </w:rPr>
              <w:br/>
              <w:t>с денежными доходами ниже границы бедности</w:t>
            </w:r>
            <w:proofErr w:type="gramStart"/>
            <w:r w:rsidR="0016578C">
              <w:rPr>
                <w:rFonts w:ascii="Arial" w:hAnsi="Arial" w:cs="Arial"/>
                <w:vertAlign w:val="superscript"/>
              </w:rPr>
              <w:t>7</w:t>
            </w:r>
            <w:proofErr w:type="gramEnd"/>
            <w:r w:rsidRPr="00FF0899">
              <w:rPr>
                <w:rFonts w:ascii="Arial" w:hAnsi="Arial" w:cs="Arial"/>
                <w:vertAlign w:val="superscript"/>
              </w:rPr>
              <w:t>)</w:t>
            </w:r>
            <w:r w:rsidRPr="00FF0899">
              <w:rPr>
                <w:rFonts w:ascii="Arial" w:hAnsi="Arial" w:cs="Arial"/>
              </w:rPr>
              <w:t>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</w:p>
        </w:tc>
      </w:tr>
      <w:tr w:rsidR="009025D9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9025D9" w:rsidRPr="00FF0899" w:rsidRDefault="009025D9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тыс. человек</w:t>
            </w:r>
          </w:p>
        </w:tc>
        <w:tc>
          <w:tcPr>
            <w:tcW w:w="1242" w:type="dxa"/>
          </w:tcPr>
          <w:p w:rsidR="009025D9" w:rsidRPr="007574A1" w:rsidRDefault="009025D9" w:rsidP="007C744F">
            <w:pPr>
              <w:widowControl w:val="0"/>
              <w:spacing w:before="20"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102,5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9025D9" w:rsidRPr="007574A1" w:rsidRDefault="009025D9" w:rsidP="007C744F">
            <w:pPr>
              <w:widowControl w:val="0"/>
              <w:spacing w:before="20"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99,6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9025D9" w:rsidRPr="007574A1" w:rsidRDefault="009025D9" w:rsidP="007C744F">
            <w:pPr>
              <w:widowControl w:val="0"/>
              <w:spacing w:before="20"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96,0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9025D9" w:rsidRPr="007574A1" w:rsidRDefault="009025D9" w:rsidP="007C744F">
            <w:pPr>
              <w:widowControl w:val="0"/>
              <w:spacing w:before="20" w:line="259" w:lineRule="auto"/>
              <w:ind w:right="28"/>
              <w:rPr>
                <w:rFonts w:ascii="Arial" w:hAnsi="Arial" w:cs="Arial"/>
              </w:rPr>
            </w:pPr>
            <w:r w:rsidRPr="007574A1">
              <w:rPr>
                <w:rFonts w:ascii="Arial" w:hAnsi="Arial" w:cs="Arial"/>
              </w:rPr>
              <w:t>90,3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9025D9" w:rsidRPr="00FF0899" w:rsidRDefault="009025D9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83,8</w:t>
            </w:r>
            <w:r w:rsidR="0016578C">
              <w:rPr>
                <w:rFonts w:ascii="Arial" w:hAnsi="Arial" w:cs="Arial"/>
                <w:vertAlign w:val="superscript"/>
              </w:rPr>
              <w:t>5</w:t>
            </w:r>
            <w:r w:rsidRPr="00FF089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82905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в процентах от общей численности населения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  <w:vertAlign w:val="superscript"/>
              </w:rPr>
            </w:pPr>
            <w:r w:rsidRPr="00FF0899">
              <w:rPr>
                <w:rFonts w:ascii="Arial" w:hAnsi="Arial" w:cs="Arial"/>
              </w:rPr>
              <w:t>19,0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18,5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17,9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9025D9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16,9</w:t>
            </w:r>
            <w:r w:rsidR="0016578C" w:rsidRPr="000A3AA9">
              <w:rPr>
                <w:rFonts w:ascii="Arial" w:hAnsi="Arial" w:cs="Arial"/>
                <w:vertAlign w:val="superscript"/>
              </w:rPr>
              <w:t>3)</w:t>
            </w:r>
          </w:p>
        </w:tc>
        <w:tc>
          <w:tcPr>
            <w:tcW w:w="1242" w:type="dxa"/>
          </w:tcPr>
          <w:p w:rsidR="00482905" w:rsidRPr="00FF0899" w:rsidRDefault="009025D9" w:rsidP="007C744F">
            <w:pPr>
              <w:spacing w:before="2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15,8</w:t>
            </w:r>
            <w:r w:rsidR="0016578C">
              <w:rPr>
                <w:rFonts w:ascii="Arial" w:hAnsi="Arial" w:cs="Arial"/>
                <w:vertAlign w:val="superscript"/>
              </w:rPr>
              <w:t>5</w:t>
            </w:r>
            <w:r w:rsidR="00482905" w:rsidRPr="00FF089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82905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482905" w:rsidRPr="00FF0899" w:rsidRDefault="00482905" w:rsidP="007C744F">
            <w:pPr>
              <w:spacing w:before="20"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Валовой региональный продукт:</w:t>
            </w: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  <w:tc>
          <w:tcPr>
            <w:tcW w:w="1242" w:type="dxa"/>
          </w:tcPr>
          <w:p w:rsidR="00482905" w:rsidRPr="00FF0899" w:rsidRDefault="00482905" w:rsidP="007C744F">
            <w:pPr>
              <w:spacing w:before="20" w:line="259" w:lineRule="auto"/>
              <w:rPr>
                <w:rFonts w:ascii="Arial" w:hAnsi="Arial" w:cs="Arial"/>
              </w:rPr>
            </w:pPr>
          </w:p>
        </w:tc>
      </w:tr>
      <w:tr w:rsidR="000F3AB6" w:rsidRPr="0078661C" w:rsidTr="0023763C">
        <w:trPr>
          <w:cnfStyle w:val="000000100000"/>
          <w:jc w:val="center"/>
        </w:trPr>
        <w:tc>
          <w:tcPr>
            <w:tcW w:w="3662" w:type="dxa"/>
          </w:tcPr>
          <w:p w:rsidR="000F3AB6" w:rsidRPr="00FF0899" w:rsidRDefault="000F3AB6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 xml:space="preserve">в текущих основных ценах, </w:t>
            </w:r>
            <w:r w:rsidRPr="00FF0899">
              <w:rPr>
                <w:rFonts w:ascii="Arial" w:hAnsi="Arial" w:cs="Arial"/>
              </w:rPr>
              <w:br/>
              <w:t>млрд рублей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0F3AB6">
              <w:rPr>
                <w:rFonts w:ascii="Arial" w:hAnsi="Arial" w:cs="Arial"/>
                <w:color w:val="auto"/>
              </w:rPr>
              <w:t>256,3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0F3AB6">
              <w:rPr>
                <w:rFonts w:ascii="Arial" w:hAnsi="Arial" w:cs="Arial"/>
                <w:color w:val="auto"/>
              </w:rPr>
              <w:t>266,2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0F3AB6">
              <w:rPr>
                <w:rFonts w:ascii="Arial" w:hAnsi="Arial" w:cs="Arial"/>
                <w:color w:val="auto"/>
              </w:rPr>
              <w:t>315,3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0F3AB6">
              <w:rPr>
                <w:rFonts w:ascii="Arial" w:hAnsi="Arial" w:cs="Arial"/>
                <w:color w:val="auto"/>
              </w:rPr>
              <w:t>349,2</w:t>
            </w:r>
          </w:p>
        </w:tc>
        <w:tc>
          <w:tcPr>
            <w:tcW w:w="1242" w:type="dxa"/>
          </w:tcPr>
          <w:p w:rsidR="000F3AB6" w:rsidRPr="00FF0899" w:rsidRDefault="000F3AB6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…</w:t>
            </w:r>
          </w:p>
        </w:tc>
      </w:tr>
      <w:tr w:rsidR="000F3AB6" w:rsidRPr="0078661C" w:rsidTr="0023763C">
        <w:trPr>
          <w:cnfStyle w:val="000000010000"/>
          <w:jc w:val="center"/>
        </w:trPr>
        <w:tc>
          <w:tcPr>
            <w:tcW w:w="3662" w:type="dxa"/>
          </w:tcPr>
          <w:p w:rsidR="000F3AB6" w:rsidRPr="00FF0899" w:rsidRDefault="000F3AB6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на душу населения, тыс. рублей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 w:rsidRPr="00560906">
              <w:rPr>
                <w:rFonts w:ascii="Arial" w:hAnsi="Arial" w:cs="Arial"/>
                <w:color w:val="auto"/>
              </w:rPr>
              <w:t>475,6</w:t>
            </w:r>
            <w:r w:rsidR="00A722BA">
              <w:rPr>
                <w:rFonts w:ascii="Arial" w:hAnsi="Arial" w:cs="Arial"/>
                <w:color w:val="auto"/>
                <w:vertAlign w:val="superscript"/>
              </w:rPr>
              <w:t>3</w:t>
            </w:r>
            <w:r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1242" w:type="dxa"/>
          </w:tcPr>
          <w:p w:rsidR="000F3AB6" w:rsidRPr="000F3AB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  <w:vertAlign w:val="superscript"/>
              </w:rPr>
            </w:pPr>
            <w:r w:rsidRPr="00560906">
              <w:rPr>
                <w:rFonts w:ascii="Arial" w:hAnsi="Arial" w:cs="Arial"/>
                <w:color w:val="auto"/>
              </w:rPr>
              <w:t>495,5</w:t>
            </w:r>
            <w:r w:rsidR="00A722BA">
              <w:rPr>
                <w:rFonts w:ascii="Arial" w:hAnsi="Arial" w:cs="Arial"/>
                <w:color w:val="auto"/>
                <w:vertAlign w:val="superscript"/>
              </w:rPr>
              <w:t>3</w:t>
            </w:r>
            <w:r>
              <w:rPr>
                <w:rFonts w:ascii="Arial" w:hAnsi="Arial" w:cs="Arial"/>
                <w:color w:val="auto"/>
                <w:vertAlign w:val="superscript"/>
              </w:rPr>
              <w:t>)</w:t>
            </w:r>
          </w:p>
        </w:tc>
        <w:tc>
          <w:tcPr>
            <w:tcW w:w="1242" w:type="dxa"/>
          </w:tcPr>
          <w:p w:rsidR="000F3AB6" w:rsidRPr="0056090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560906">
              <w:rPr>
                <w:rFonts w:ascii="Arial" w:hAnsi="Arial" w:cs="Arial"/>
                <w:color w:val="auto"/>
              </w:rPr>
              <w:t>589,7</w:t>
            </w:r>
          </w:p>
        </w:tc>
        <w:tc>
          <w:tcPr>
            <w:tcW w:w="1242" w:type="dxa"/>
          </w:tcPr>
          <w:p w:rsidR="000F3AB6" w:rsidRPr="00560906" w:rsidRDefault="000F3AB6" w:rsidP="007C744F">
            <w:pPr>
              <w:spacing w:before="20" w:line="259" w:lineRule="auto"/>
              <w:rPr>
                <w:rFonts w:ascii="Arial" w:hAnsi="Arial" w:cs="Arial"/>
                <w:color w:val="auto"/>
              </w:rPr>
            </w:pPr>
            <w:r w:rsidRPr="00560906">
              <w:rPr>
                <w:rFonts w:ascii="Arial" w:hAnsi="Arial" w:cs="Arial"/>
                <w:color w:val="auto"/>
              </w:rPr>
              <w:t>656,8</w:t>
            </w:r>
          </w:p>
        </w:tc>
        <w:tc>
          <w:tcPr>
            <w:tcW w:w="1242" w:type="dxa"/>
          </w:tcPr>
          <w:p w:rsidR="000F3AB6" w:rsidRPr="00FF0899" w:rsidRDefault="000F3AB6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FF0899">
              <w:rPr>
                <w:rFonts w:ascii="Arial" w:hAnsi="Arial" w:cs="Arial"/>
              </w:rPr>
              <w:t>…</w:t>
            </w:r>
          </w:p>
        </w:tc>
      </w:tr>
      <w:tr w:rsidR="0023763C" w:rsidRPr="00E514EF" w:rsidTr="0023763C">
        <w:trPr>
          <w:cnfStyle w:val="000000100000"/>
          <w:jc w:val="center"/>
        </w:trPr>
        <w:tc>
          <w:tcPr>
            <w:tcW w:w="3662" w:type="dxa"/>
          </w:tcPr>
          <w:p w:rsidR="0023763C" w:rsidRPr="00E514EF" w:rsidRDefault="00AE5EB0" w:rsidP="007C744F">
            <w:pPr>
              <w:spacing w:before="2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 процентах к предыдущему году </w:t>
            </w:r>
            <w:r w:rsidRPr="00E514E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1242" w:type="dxa"/>
          </w:tcPr>
          <w:p w:rsidR="0023763C" w:rsidRPr="00E514EF" w:rsidRDefault="0023763C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101,6</w:t>
            </w:r>
          </w:p>
        </w:tc>
        <w:tc>
          <w:tcPr>
            <w:tcW w:w="1242" w:type="dxa"/>
          </w:tcPr>
          <w:p w:rsidR="0023763C" w:rsidRPr="00E514EF" w:rsidRDefault="0023763C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100,7</w:t>
            </w:r>
          </w:p>
        </w:tc>
        <w:tc>
          <w:tcPr>
            <w:tcW w:w="1242" w:type="dxa"/>
          </w:tcPr>
          <w:p w:rsidR="0023763C" w:rsidRPr="00E514EF" w:rsidRDefault="0023763C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102,4</w:t>
            </w:r>
          </w:p>
        </w:tc>
        <w:tc>
          <w:tcPr>
            <w:tcW w:w="1242" w:type="dxa"/>
          </w:tcPr>
          <w:p w:rsidR="0023763C" w:rsidRPr="00E514EF" w:rsidRDefault="000F3AB6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97,7</w:t>
            </w:r>
          </w:p>
        </w:tc>
        <w:tc>
          <w:tcPr>
            <w:tcW w:w="1242" w:type="dxa"/>
          </w:tcPr>
          <w:p w:rsidR="0023763C" w:rsidRPr="00E514EF" w:rsidRDefault="0023763C" w:rsidP="007C744F">
            <w:pPr>
              <w:spacing w:before="20" w:line="259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…</w:t>
            </w:r>
          </w:p>
        </w:tc>
      </w:tr>
    </w:tbl>
    <w:p w:rsidR="006C121C" w:rsidRPr="00E514EF" w:rsidRDefault="006C121C" w:rsidP="00F71586">
      <w:pPr>
        <w:pageBreakBefore/>
        <w:jc w:val="right"/>
        <w:rPr>
          <w:rFonts w:ascii="Arial" w:hAnsi="Arial" w:cs="Arial"/>
        </w:rPr>
      </w:pPr>
      <w:r w:rsidRPr="00E514EF">
        <w:rPr>
          <w:rFonts w:ascii="Arial" w:hAnsi="Arial" w:cs="Arial"/>
        </w:rPr>
        <w:lastRenderedPageBreak/>
        <w:t>продолжение</w:t>
      </w:r>
    </w:p>
    <w:tbl>
      <w:tblPr>
        <w:tblStyle w:val="-5"/>
        <w:tblW w:w="4996" w:type="pct"/>
        <w:tblLook w:val="0000"/>
      </w:tblPr>
      <w:tblGrid>
        <w:gridCol w:w="3514"/>
        <w:gridCol w:w="1267"/>
        <w:gridCol w:w="1267"/>
        <w:gridCol w:w="1266"/>
        <w:gridCol w:w="1266"/>
        <w:gridCol w:w="1266"/>
      </w:tblGrid>
      <w:tr w:rsidR="00482905" w:rsidRPr="00E514EF" w:rsidTr="00482905">
        <w:trPr>
          <w:cnfStyle w:val="000000100000"/>
          <w:trHeight w:val="340"/>
        </w:trPr>
        <w:tc>
          <w:tcPr>
            <w:tcW w:w="1784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82905" w:rsidRPr="00E514EF" w:rsidRDefault="00482905" w:rsidP="0078661C">
            <w:pPr>
              <w:ind w:left="142" w:hanging="142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482905" w:rsidRPr="00E514EF" w:rsidRDefault="00482905" w:rsidP="00B346A6">
            <w:pPr>
              <w:jc w:val="center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2019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82905" w:rsidRPr="00E514EF" w:rsidRDefault="00482905" w:rsidP="00B346A6">
            <w:pPr>
              <w:jc w:val="center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2020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82905" w:rsidRPr="00E514EF" w:rsidRDefault="00482905" w:rsidP="00B346A6">
            <w:pPr>
              <w:jc w:val="center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2021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82905" w:rsidRPr="00E514EF" w:rsidRDefault="00482905" w:rsidP="00B346A6">
            <w:pPr>
              <w:jc w:val="center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2022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82905" w:rsidRPr="00E514EF" w:rsidRDefault="00482905" w:rsidP="0078661C">
            <w:pPr>
              <w:jc w:val="center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2023</w:t>
            </w:r>
          </w:p>
        </w:tc>
      </w:tr>
      <w:tr w:rsidR="00402880" w:rsidRPr="00E514EF" w:rsidTr="00482905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uppressAutoHyphens/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Инвестиции в основной капитал: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  <w:vertAlign w:val="superscript"/>
              </w:rPr>
            </w:pPr>
          </w:p>
        </w:tc>
      </w:tr>
      <w:tr w:rsidR="00402880" w:rsidRPr="00E514EF" w:rsidTr="00482905">
        <w:tblPrEx>
          <w:tblLook w:val="0020"/>
        </w:tblPrEx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uppressAutoHyphens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млрд рублей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32,7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34,7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49,9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51,7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widowControl w:val="0"/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59,9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767D55" w:rsidP="00402880">
            <w:pPr>
              <w:suppressAutoHyphens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 процентах к предыдущему году </w:t>
            </w:r>
            <w:r w:rsidRPr="00E514E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88,6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98,6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135,9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88,5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widowControl w:val="0"/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103,0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blPrEx>
          <w:tblLook w:val="0020"/>
        </w:tblPrEx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402880" w:rsidP="001C514B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Основные фонды в экономике </w:t>
            </w:r>
            <w:r w:rsidRPr="00E514EF">
              <w:rPr>
                <w:rFonts w:ascii="Arial" w:hAnsi="Arial" w:cs="Arial"/>
              </w:rPr>
              <w:br/>
              <w:t xml:space="preserve">по полной учетной стоимости </w:t>
            </w:r>
            <w:r w:rsidRPr="00E514EF">
              <w:rPr>
                <w:rFonts w:ascii="Arial" w:hAnsi="Arial" w:cs="Arial"/>
              </w:rPr>
              <w:br/>
              <w:t>(на конец года)</w:t>
            </w:r>
            <w:r w:rsidR="001C514B" w:rsidRPr="00E514EF">
              <w:rPr>
                <w:rFonts w:ascii="Arial" w:hAnsi="Arial" w:cs="Arial"/>
                <w:vertAlign w:val="superscript"/>
              </w:rPr>
              <w:t>8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  <w:r w:rsidRPr="00E514EF">
              <w:rPr>
                <w:rFonts w:ascii="Arial" w:hAnsi="Arial" w:cs="Arial"/>
              </w:rPr>
              <w:t xml:space="preserve">, </w:t>
            </w:r>
            <w:proofErr w:type="gramStart"/>
            <w:r w:rsidRPr="00E514EF">
              <w:rPr>
                <w:rFonts w:ascii="Arial" w:hAnsi="Arial" w:cs="Arial"/>
              </w:rPr>
              <w:t>млрд</w:t>
            </w:r>
            <w:proofErr w:type="gramEnd"/>
            <w:r w:rsidRPr="00E514EF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884,1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850,2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913,0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931,2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…</w:t>
            </w:r>
          </w:p>
        </w:tc>
      </w:tr>
      <w:tr w:rsidR="00AA55DE" w:rsidRPr="00E514EF" w:rsidTr="00482905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AA55DE" w:rsidRPr="00E514EF" w:rsidRDefault="00AA55DE" w:rsidP="001C514B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 w:rsidR="001C514B" w:rsidRPr="00E514EF">
              <w:rPr>
                <w:rFonts w:ascii="Arial" w:hAnsi="Arial" w:cs="Arial"/>
                <w:vertAlign w:val="superscript"/>
              </w:rPr>
              <w:t>9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  <w:r w:rsidRPr="00E514EF">
              <w:rPr>
                <w:rFonts w:ascii="Arial" w:hAnsi="Arial" w:cs="Arial"/>
              </w:rPr>
              <w:t xml:space="preserve">, </w:t>
            </w:r>
            <w:proofErr w:type="gramStart"/>
            <w:r w:rsidRPr="00E514EF">
              <w:rPr>
                <w:rFonts w:ascii="Arial" w:hAnsi="Arial" w:cs="Arial"/>
              </w:rPr>
              <w:t>мл</w:t>
            </w:r>
            <w:r w:rsidR="00F03A57" w:rsidRPr="00E514EF">
              <w:rPr>
                <w:rFonts w:ascii="Arial" w:hAnsi="Arial" w:cs="Arial"/>
              </w:rPr>
              <w:t>н</w:t>
            </w:r>
            <w:proofErr w:type="gramEnd"/>
            <w:r w:rsidRPr="00E514EF">
              <w:rPr>
                <w:rFonts w:ascii="Arial" w:hAnsi="Arial" w:cs="Arial"/>
              </w:rPr>
              <w:t xml:space="preserve"> рублей:</w:t>
            </w:r>
          </w:p>
        </w:tc>
        <w:tc>
          <w:tcPr>
            <w:tcW w:w="643" w:type="pct"/>
          </w:tcPr>
          <w:p w:rsidR="00AA55DE" w:rsidRPr="00E514EF" w:rsidRDefault="00AA55DE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AA55DE" w:rsidRPr="00E514EF" w:rsidRDefault="00AA55DE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AA55DE" w:rsidRPr="00E514EF" w:rsidRDefault="00AA55DE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AA55DE" w:rsidRPr="00E514EF" w:rsidRDefault="00AA55DE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AA55DE" w:rsidRPr="00E514EF" w:rsidRDefault="00AA55DE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blPrEx>
          <w:tblLook w:val="0020"/>
        </w:tblPrEx>
        <w:trPr>
          <w:cnfStyle w:val="000000100000"/>
          <w:trHeight w:val="77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добыча полезных ископаемых 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69368,7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72453,1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108328,7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150882,1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132582,0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101638,2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111415,4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133561,9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163065,1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165346,8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blPrEx>
          <w:tblLook w:val="0020"/>
        </w:tblPrEx>
        <w:trPr>
          <w:cnfStyle w:val="000000100000"/>
          <w:trHeight w:val="61"/>
        </w:trPr>
        <w:tc>
          <w:tcPr>
            <w:tcW w:w="1784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обеспечение электрической </w:t>
            </w:r>
            <w:r w:rsidRPr="00E514EF">
              <w:rPr>
                <w:rFonts w:ascii="Arial" w:hAnsi="Arial" w:cs="Arial"/>
              </w:rPr>
              <w:br/>
              <w:t>энергией, газом и паром, кондиционирование воздуха</w:t>
            </w:r>
          </w:p>
        </w:tc>
        <w:tc>
          <w:tcPr>
            <w:tcW w:w="643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50836,0</w:t>
            </w:r>
          </w:p>
        </w:tc>
        <w:tc>
          <w:tcPr>
            <w:tcW w:w="643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56269,3</w:t>
            </w:r>
          </w:p>
        </w:tc>
        <w:tc>
          <w:tcPr>
            <w:tcW w:w="643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62644,3</w:t>
            </w:r>
          </w:p>
        </w:tc>
        <w:tc>
          <w:tcPr>
            <w:tcW w:w="643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57493,6</w:t>
            </w:r>
          </w:p>
        </w:tc>
        <w:tc>
          <w:tcPr>
            <w:tcW w:w="643" w:type="pct"/>
            <w:tcBorders>
              <w:bottom w:val="single" w:sz="4" w:space="0" w:color="FFFFFF" w:themeColor="background1"/>
            </w:tcBorders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67316,5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водоснабжение; водоотведение, </w:t>
            </w:r>
            <w:r w:rsidRPr="00E514EF">
              <w:rPr>
                <w:rFonts w:ascii="Arial" w:hAnsi="Arial" w:cs="Arial"/>
              </w:rPr>
              <w:br/>
              <w:t xml:space="preserve">организация сбора </w:t>
            </w:r>
            <w:r w:rsidRPr="00E514EF">
              <w:rPr>
                <w:rFonts w:ascii="Arial" w:hAnsi="Arial" w:cs="Arial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2259,3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2382,5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2627,7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2640,1</w:t>
            </w:r>
          </w:p>
        </w:tc>
        <w:tc>
          <w:tcPr>
            <w:tcW w:w="643" w:type="pct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2663,0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100000"/>
          <w:trHeight w:val="245"/>
        </w:trPr>
        <w:tc>
          <w:tcPr>
            <w:tcW w:w="1784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1C514B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E514EF">
              <w:rPr>
                <w:rFonts w:ascii="Arial" w:hAnsi="Arial" w:cs="Arial"/>
              </w:rPr>
              <w:t xml:space="preserve">Индекс промышленного </w:t>
            </w:r>
            <w:r w:rsidRPr="00E514EF">
              <w:rPr>
                <w:rFonts w:ascii="Arial" w:hAnsi="Arial" w:cs="Arial"/>
              </w:rPr>
              <w:br/>
              <w:t>производства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1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  <w:r w:rsidRPr="00E514EF">
              <w:rPr>
                <w:rFonts w:ascii="Arial" w:hAnsi="Arial" w:cs="Arial"/>
              </w:rPr>
              <w:t xml:space="preserve">, в процентах </w:t>
            </w:r>
            <w:r w:rsidRPr="00E514EF">
              <w:rPr>
                <w:rFonts w:ascii="Arial" w:hAnsi="Arial" w:cs="Arial"/>
              </w:rPr>
              <w:br/>
              <w:t>к предыдущему году</w:t>
            </w:r>
            <w:proofErr w:type="gramEnd"/>
          </w:p>
        </w:tc>
        <w:tc>
          <w:tcPr>
            <w:tcW w:w="643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106,7</w:t>
            </w:r>
          </w:p>
        </w:tc>
        <w:tc>
          <w:tcPr>
            <w:tcW w:w="643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104,1</w:t>
            </w:r>
          </w:p>
        </w:tc>
        <w:tc>
          <w:tcPr>
            <w:tcW w:w="643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106,7</w:t>
            </w:r>
          </w:p>
        </w:tc>
        <w:tc>
          <w:tcPr>
            <w:tcW w:w="643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92,1</w:t>
            </w:r>
          </w:p>
        </w:tc>
        <w:tc>
          <w:tcPr>
            <w:tcW w:w="643" w:type="pct"/>
            <w:tcBorders>
              <w:top w:val="single" w:sz="4" w:space="0" w:color="FFFFFF" w:themeColor="background1"/>
            </w:tcBorders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105,6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010000"/>
          <w:trHeight w:val="61"/>
        </w:trPr>
        <w:tc>
          <w:tcPr>
            <w:tcW w:w="1784" w:type="pct"/>
            <w:tcMar>
              <w:right w:w="57" w:type="dxa"/>
            </w:tcMar>
          </w:tcPr>
          <w:p w:rsidR="00402880" w:rsidRPr="00E514EF" w:rsidRDefault="00402880" w:rsidP="00402880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Продукция сельского хозяйства: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млрд рублей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13,6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14,2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14,9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2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18,1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19,4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7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в том числе: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7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продукция растениеводства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4,5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5,1</w:t>
            </w:r>
          </w:p>
        </w:tc>
        <w:tc>
          <w:tcPr>
            <w:tcW w:w="643" w:type="pct"/>
            <w:vAlign w:val="top"/>
          </w:tcPr>
          <w:p w:rsidR="00402880" w:rsidRPr="00E514EF" w:rsidRDefault="00402880" w:rsidP="001C514B">
            <w:pPr>
              <w:spacing w:before="2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5,7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2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6,2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6,8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7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продукция животноводства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9,1</w:t>
            </w:r>
          </w:p>
        </w:tc>
        <w:tc>
          <w:tcPr>
            <w:tcW w:w="643" w:type="pct"/>
            <w:vAlign w:val="top"/>
          </w:tcPr>
          <w:p w:rsidR="00402880" w:rsidRPr="00E514EF" w:rsidRDefault="00402880" w:rsidP="001C514B">
            <w:pPr>
              <w:spacing w:before="2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9,2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2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12,0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12,6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EE3A48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 процентах к предыдущему году </w:t>
            </w:r>
            <w:r w:rsidRPr="00E514E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97,0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101,7</w:t>
            </w:r>
          </w:p>
        </w:tc>
        <w:tc>
          <w:tcPr>
            <w:tcW w:w="643" w:type="pct"/>
            <w:vAlign w:val="top"/>
          </w:tcPr>
          <w:p w:rsidR="00402880" w:rsidRPr="00E514EF" w:rsidRDefault="00402880" w:rsidP="001C514B">
            <w:pPr>
              <w:spacing w:before="2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96,5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2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98,2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100,9</w:t>
            </w:r>
            <w:r w:rsidR="001C514B" w:rsidRPr="00E514EF">
              <w:rPr>
                <w:rFonts w:ascii="Arial" w:hAnsi="Arial" w:cs="Arial"/>
                <w:vertAlign w:val="superscript"/>
              </w:rPr>
              <w:t>5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Ввод в действие жилых домов: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rPr>
          <w:cnfStyle w:val="00000010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тыс. м</w:t>
            </w:r>
            <w:proofErr w:type="gramStart"/>
            <w:r w:rsidRPr="00E514EF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E514EF">
              <w:rPr>
                <w:rFonts w:ascii="Arial" w:hAnsi="Arial" w:cs="Arial"/>
              </w:rPr>
              <w:t xml:space="preserve"> общей площади жилых </w:t>
            </w:r>
            <w:r w:rsidRPr="00E514EF">
              <w:rPr>
                <w:rFonts w:ascii="Arial" w:hAnsi="Arial" w:cs="Arial"/>
              </w:rPr>
              <w:br/>
              <w:t>помещений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247,8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287,6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317,0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321,0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372,8</w:t>
            </w:r>
          </w:p>
        </w:tc>
      </w:tr>
      <w:tr w:rsidR="00402880" w:rsidRPr="00E514EF" w:rsidTr="00482905">
        <w:trPr>
          <w:cnfStyle w:val="000000010000"/>
          <w:trHeight w:val="61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131,4</w:t>
            </w:r>
            <w:r w:rsidRPr="00E514EF">
              <w:rPr>
                <w:rFonts w:ascii="Arial" w:hAnsi="Arial" w:cs="Arial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vertAlign w:val="superscript"/>
              </w:rPr>
              <w:t>3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116,1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110,2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101,3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116,1</w:t>
            </w:r>
          </w:p>
        </w:tc>
      </w:tr>
      <w:tr w:rsidR="00402880" w:rsidRPr="00E514EF" w:rsidTr="00482905">
        <w:trPr>
          <w:cnfStyle w:val="000000100000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Оборот розничной торговли: 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rPr>
          <w:cnfStyle w:val="000000010000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млрд рублей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91,1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93,6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103,2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109,4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129,3</w:t>
            </w:r>
          </w:p>
        </w:tc>
      </w:tr>
      <w:tr w:rsidR="00402880" w:rsidRPr="00E514EF" w:rsidTr="00482905">
        <w:trPr>
          <w:cnfStyle w:val="000000100000"/>
        </w:trPr>
        <w:tc>
          <w:tcPr>
            <w:tcW w:w="1784" w:type="pct"/>
          </w:tcPr>
          <w:p w:rsidR="00402880" w:rsidRPr="00E514EF" w:rsidRDefault="00EE3A48" w:rsidP="0040288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 процентах к предыдущему году </w:t>
            </w:r>
            <w:r w:rsidRPr="00E514E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103,0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98,6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100,4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90,2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113,5</w:t>
            </w:r>
          </w:p>
        </w:tc>
      </w:tr>
      <w:tr w:rsidR="00402880" w:rsidRPr="00E514EF" w:rsidTr="00482905">
        <w:trPr>
          <w:cnfStyle w:val="000000010000"/>
          <w:trHeight w:val="227"/>
        </w:trPr>
        <w:tc>
          <w:tcPr>
            <w:tcW w:w="1784" w:type="pct"/>
          </w:tcPr>
          <w:p w:rsidR="00402880" w:rsidRPr="00E514EF" w:rsidRDefault="00402880" w:rsidP="00402880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Платные услуги населению: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</w:p>
        </w:tc>
      </w:tr>
      <w:tr w:rsidR="00402880" w:rsidRPr="00E514EF" w:rsidTr="00482905">
        <w:trPr>
          <w:cnfStyle w:val="000000100000"/>
        </w:trPr>
        <w:tc>
          <w:tcPr>
            <w:tcW w:w="1784" w:type="pct"/>
          </w:tcPr>
          <w:p w:rsidR="00402880" w:rsidRPr="00E514EF" w:rsidRDefault="00402880" w:rsidP="00402880">
            <w:pPr>
              <w:spacing w:before="20"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млрд рублей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19,3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19,3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23,0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26,4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29,4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E514EF" w:rsidTr="00482905">
        <w:trPr>
          <w:cnfStyle w:val="000000010000"/>
        </w:trPr>
        <w:tc>
          <w:tcPr>
            <w:tcW w:w="1784" w:type="pct"/>
          </w:tcPr>
          <w:p w:rsidR="00402880" w:rsidRPr="00E514EF" w:rsidRDefault="00EE3A48" w:rsidP="00402880">
            <w:pPr>
              <w:spacing w:before="20"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 xml:space="preserve">в процентах к предыдущему году </w:t>
            </w:r>
            <w:r w:rsidRPr="00E514EF">
              <w:rPr>
                <w:rFonts w:ascii="Arial" w:hAnsi="Arial" w:cs="Arial"/>
              </w:rPr>
              <w:br/>
              <w:t>(в сопоставимых ценах)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100,5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96,2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114,3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2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107,4</w:t>
            </w:r>
          </w:p>
        </w:tc>
        <w:tc>
          <w:tcPr>
            <w:tcW w:w="643" w:type="pct"/>
          </w:tcPr>
          <w:p w:rsidR="00402880" w:rsidRPr="00E514EF" w:rsidRDefault="00402880" w:rsidP="001C514B">
            <w:pPr>
              <w:spacing w:before="40"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100,5</w:t>
            </w:r>
            <w:r w:rsidR="001C514B" w:rsidRPr="00E514EF">
              <w:rPr>
                <w:rFonts w:ascii="Arial" w:hAnsi="Arial" w:cs="Arial"/>
                <w:vertAlign w:val="superscript"/>
              </w:rPr>
              <w:t>10</w:t>
            </w:r>
            <w:r w:rsidRPr="00E514EF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402880" w:rsidRPr="0078661C" w:rsidTr="00482905">
        <w:trPr>
          <w:cnfStyle w:val="000000100000"/>
        </w:trPr>
        <w:tc>
          <w:tcPr>
            <w:tcW w:w="1784" w:type="pct"/>
          </w:tcPr>
          <w:p w:rsidR="00402880" w:rsidRPr="00E514EF" w:rsidRDefault="00402880" w:rsidP="001C514B">
            <w:pPr>
              <w:spacing w:line="264" w:lineRule="auto"/>
              <w:ind w:left="113" w:right="-57" w:hanging="113"/>
              <w:jc w:val="left"/>
              <w:rPr>
                <w:rFonts w:ascii="Arial" w:hAnsi="Arial" w:cs="Arial"/>
                <w:spacing w:val="-4"/>
              </w:rPr>
            </w:pPr>
            <w:r w:rsidRPr="00E514EF">
              <w:rPr>
                <w:rFonts w:ascii="Arial" w:hAnsi="Arial" w:cs="Arial"/>
                <w:spacing w:val="-4"/>
              </w:rPr>
              <w:t xml:space="preserve">Пассажирооборот автобусов </w:t>
            </w:r>
            <w:r w:rsidRPr="00E514EF">
              <w:rPr>
                <w:rFonts w:ascii="Arial" w:hAnsi="Arial" w:cs="Arial"/>
                <w:spacing w:val="-4"/>
              </w:rPr>
              <w:br/>
              <w:t>общего пользования</w:t>
            </w:r>
            <w:r w:rsidRPr="00E514EF">
              <w:rPr>
                <w:rFonts w:ascii="Arial" w:hAnsi="Arial" w:cs="Arial"/>
                <w:spacing w:val="-4"/>
                <w:vertAlign w:val="superscript"/>
              </w:rPr>
              <w:t>1</w:t>
            </w:r>
            <w:r w:rsidR="001C514B" w:rsidRPr="00E514EF">
              <w:rPr>
                <w:rFonts w:ascii="Arial" w:hAnsi="Arial" w:cs="Arial"/>
                <w:spacing w:val="-4"/>
                <w:vertAlign w:val="superscript"/>
              </w:rPr>
              <w:t>4</w:t>
            </w:r>
            <w:r w:rsidRPr="00E514EF">
              <w:rPr>
                <w:rFonts w:ascii="Arial" w:hAnsi="Arial" w:cs="Arial"/>
                <w:spacing w:val="-4"/>
                <w:vertAlign w:val="superscript"/>
              </w:rPr>
              <w:t>)</w:t>
            </w:r>
            <w:r w:rsidRPr="00E514EF">
              <w:rPr>
                <w:rFonts w:ascii="Arial" w:hAnsi="Arial" w:cs="Arial"/>
                <w:spacing w:val="-4"/>
              </w:rPr>
              <w:t xml:space="preserve">, </w:t>
            </w:r>
            <w:r w:rsidRPr="00E514EF">
              <w:rPr>
                <w:rFonts w:ascii="Arial" w:hAnsi="Arial" w:cs="Arial"/>
                <w:spacing w:val="-4"/>
              </w:rPr>
              <w:br/>
            </w:r>
            <w:proofErr w:type="gramStart"/>
            <w:r w:rsidRPr="00E514EF">
              <w:rPr>
                <w:rFonts w:ascii="Arial" w:hAnsi="Arial" w:cs="Arial"/>
                <w:spacing w:val="-4"/>
              </w:rPr>
              <w:t>млрд</w:t>
            </w:r>
            <w:proofErr w:type="gramEnd"/>
            <w:r w:rsidRPr="00E514EF">
              <w:rPr>
                <w:rFonts w:ascii="Arial" w:hAnsi="Arial" w:cs="Arial"/>
                <w:spacing w:val="-4"/>
              </w:rPr>
              <w:t xml:space="preserve"> пасс.-км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  <w:r w:rsidRPr="00E514EF">
              <w:rPr>
                <w:rFonts w:ascii="Arial" w:hAnsi="Arial" w:cs="Arial"/>
              </w:rPr>
              <w:t>395,4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324,2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247,1</w:t>
            </w:r>
          </w:p>
        </w:tc>
        <w:tc>
          <w:tcPr>
            <w:tcW w:w="643" w:type="pct"/>
          </w:tcPr>
          <w:p w:rsidR="00402880" w:rsidRPr="00E514EF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332,3</w:t>
            </w:r>
          </w:p>
        </w:tc>
        <w:tc>
          <w:tcPr>
            <w:tcW w:w="643" w:type="pct"/>
          </w:tcPr>
          <w:p w:rsidR="00402880" w:rsidRPr="00105624" w:rsidRDefault="00402880" w:rsidP="00402880">
            <w:pPr>
              <w:spacing w:before="40" w:line="264" w:lineRule="auto"/>
              <w:rPr>
                <w:rFonts w:ascii="Arial" w:hAnsi="Arial" w:cs="Arial"/>
              </w:rPr>
            </w:pPr>
            <w:r w:rsidRPr="00E514EF">
              <w:rPr>
                <w:rFonts w:ascii="Arial" w:hAnsi="Arial" w:cs="Arial"/>
              </w:rPr>
              <w:t>197,5</w:t>
            </w:r>
          </w:p>
        </w:tc>
      </w:tr>
    </w:tbl>
    <w:p w:rsidR="00402880" w:rsidRPr="0078661C" w:rsidRDefault="00402880" w:rsidP="00402880">
      <w:pPr>
        <w:pageBreakBefore/>
        <w:jc w:val="right"/>
        <w:rPr>
          <w:rFonts w:ascii="Arial" w:hAnsi="Arial" w:cs="Arial"/>
        </w:rPr>
      </w:pPr>
      <w:bookmarkStart w:id="5" w:name="_Toc323231541"/>
      <w:bookmarkStart w:id="6" w:name="_Toc323233797"/>
      <w:bookmarkStart w:id="7" w:name="_Toc323283794"/>
      <w:bookmarkStart w:id="8" w:name="_Toc323284640"/>
      <w:bookmarkStart w:id="9" w:name="_Toc323286265"/>
      <w:bookmarkStart w:id="10" w:name="_Toc323288611"/>
      <w:r>
        <w:rPr>
          <w:rFonts w:ascii="Arial" w:hAnsi="Arial" w:cs="Arial"/>
        </w:rPr>
        <w:lastRenderedPageBreak/>
        <w:t>окончание</w:t>
      </w:r>
    </w:p>
    <w:tbl>
      <w:tblPr>
        <w:tblStyle w:val="-5"/>
        <w:tblW w:w="4996" w:type="pct"/>
        <w:tblLook w:val="0000"/>
      </w:tblPr>
      <w:tblGrid>
        <w:gridCol w:w="3514"/>
        <w:gridCol w:w="1267"/>
        <w:gridCol w:w="1267"/>
        <w:gridCol w:w="1266"/>
        <w:gridCol w:w="1266"/>
        <w:gridCol w:w="1266"/>
      </w:tblGrid>
      <w:tr w:rsidR="00402880" w:rsidRPr="0078661C" w:rsidTr="0016578C">
        <w:trPr>
          <w:cnfStyle w:val="000000100000"/>
          <w:trHeight w:val="340"/>
        </w:trPr>
        <w:tc>
          <w:tcPr>
            <w:tcW w:w="1784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ind w:left="142" w:hanging="142"/>
              <w:jc w:val="center"/>
              <w:rPr>
                <w:rFonts w:ascii="Arial" w:hAnsi="Arial" w:cs="Arial"/>
              </w:rPr>
            </w:pP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jc w:val="center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2019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jc w:val="center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2020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jc w:val="center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2021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jc w:val="center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2022</w:t>
            </w:r>
          </w:p>
        </w:tc>
        <w:tc>
          <w:tcPr>
            <w:tcW w:w="643" w:type="pct"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402880" w:rsidRPr="0078661C" w:rsidRDefault="00402880" w:rsidP="001657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AC1FD6" w:rsidRPr="0078661C" w:rsidTr="0016578C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AC1FD6" w:rsidRPr="0078661C" w:rsidRDefault="00AC1FD6" w:rsidP="00E347DA">
            <w:pPr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proofErr w:type="gramStart"/>
            <w:r w:rsidRPr="0078661C">
              <w:rPr>
                <w:rFonts w:ascii="Arial" w:hAnsi="Arial" w:cs="Arial"/>
              </w:rPr>
              <w:t xml:space="preserve">Сальдированный финансовый </w:t>
            </w:r>
            <w:r w:rsidRPr="0078661C">
              <w:rPr>
                <w:rFonts w:ascii="Arial" w:hAnsi="Arial" w:cs="Arial"/>
              </w:rPr>
              <w:br/>
              <w:t xml:space="preserve">результат (прибыль минус </w:t>
            </w:r>
            <w:r w:rsidRPr="0078661C">
              <w:rPr>
                <w:rFonts w:ascii="Arial" w:hAnsi="Arial" w:cs="Arial"/>
              </w:rPr>
              <w:br/>
              <w:t>убыток)</w:t>
            </w:r>
            <w:r w:rsidRPr="0078661C">
              <w:rPr>
                <w:rFonts w:ascii="Arial" w:hAnsi="Arial" w:cs="Arial"/>
                <w:vertAlign w:val="superscript"/>
              </w:rPr>
              <w:t>1</w:t>
            </w:r>
            <w:r>
              <w:rPr>
                <w:rFonts w:ascii="Arial" w:hAnsi="Arial" w:cs="Arial"/>
                <w:vertAlign w:val="superscript"/>
              </w:rPr>
              <w:t>5</w:t>
            </w:r>
            <w:r w:rsidRPr="0078661C">
              <w:rPr>
                <w:rFonts w:ascii="Arial" w:hAnsi="Arial" w:cs="Arial"/>
                <w:vertAlign w:val="superscript"/>
              </w:rPr>
              <w:t>)</w:t>
            </w:r>
            <w:r w:rsidRPr="0078661C">
              <w:rPr>
                <w:rFonts w:ascii="Arial" w:hAnsi="Arial" w:cs="Arial"/>
              </w:rPr>
              <w:t>:</w:t>
            </w:r>
            <w:proofErr w:type="gramEnd"/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before="40" w:line="264" w:lineRule="auto"/>
              <w:rPr>
                <w:rFonts w:ascii="Arial" w:hAnsi="Arial" w:cs="Arial"/>
                <w:vertAlign w:val="superscript"/>
              </w:rPr>
            </w:pPr>
          </w:p>
        </w:tc>
      </w:tr>
      <w:tr w:rsidR="00AC1FD6" w:rsidRPr="0078661C" w:rsidTr="0016578C">
        <w:tblPrEx>
          <w:tblLook w:val="0020"/>
        </w:tblPrEx>
        <w:trPr>
          <w:cnfStyle w:val="000000100000"/>
          <w:trHeight w:val="61"/>
        </w:trPr>
        <w:tc>
          <w:tcPr>
            <w:tcW w:w="1784" w:type="pct"/>
          </w:tcPr>
          <w:p w:rsidR="00AC1FD6" w:rsidRPr="0078661C" w:rsidRDefault="00AC1FD6" w:rsidP="00E347DA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proofErr w:type="spellStart"/>
            <w:proofErr w:type="gramStart"/>
            <w:r w:rsidRPr="0078661C">
              <w:rPr>
                <w:rFonts w:ascii="Arial" w:hAnsi="Arial" w:cs="Arial"/>
              </w:rPr>
              <w:t>млрд</w:t>
            </w:r>
            <w:proofErr w:type="spellEnd"/>
            <w:proofErr w:type="gramEnd"/>
            <w:r w:rsidRPr="0078661C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12,4</w:t>
            </w: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6,6</w:t>
            </w: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line="264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54,0</w:t>
            </w:r>
          </w:p>
        </w:tc>
        <w:tc>
          <w:tcPr>
            <w:tcW w:w="643" w:type="pct"/>
          </w:tcPr>
          <w:p w:rsidR="00AC1FD6" w:rsidRPr="002D7DA0" w:rsidRDefault="00AC1FD6" w:rsidP="00E347DA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70,8</w:t>
            </w:r>
          </w:p>
        </w:tc>
        <w:tc>
          <w:tcPr>
            <w:tcW w:w="643" w:type="pct"/>
          </w:tcPr>
          <w:p w:rsidR="00AC1FD6" w:rsidRPr="0078661C" w:rsidRDefault="00AC1FD6" w:rsidP="00E347DA">
            <w:pPr>
              <w:spacing w:before="4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26,0</w:t>
            </w:r>
            <w:r w:rsidRPr="0078661C">
              <w:rPr>
                <w:rFonts w:ascii="Arial" w:hAnsi="Arial" w:cs="Arial"/>
                <w:vertAlign w:val="superscript"/>
              </w:rPr>
              <w:t>1</w:t>
            </w:r>
            <w:r>
              <w:rPr>
                <w:rFonts w:ascii="Arial" w:hAnsi="Arial" w:cs="Arial"/>
                <w:vertAlign w:val="superscript"/>
              </w:rPr>
              <w:t>6</w:t>
            </w:r>
            <w:r w:rsidRPr="0078661C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AC1FD6" w:rsidRPr="0078661C" w:rsidTr="0016578C">
        <w:tblPrEx>
          <w:tblLook w:val="0020"/>
        </w:tblPrEx>
        <w:trPr>
          <w:cnfStyle w:val="000000010000"/>
          <w:trHeight w:val="61"/>
        </w:trPr>
        <w:tc>
          <w:tcPr>
            <w:tcW w:w="1784" w:type="pct"/>
          </w:tcPr>
          <w:p w:rsidR="00AC1FD6" w:rsidRPr="0078661C" w:rsidRDefault="00AC1FD6" w:rsidP="00712950">
            <w:pPr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в процентах к предыдущему году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64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66,2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64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49,9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64" w:lineRule="auto"/>
              <w:ind w:left="-113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в 7,7 р.</w:t>
            </w:r>
          </w:p>
        </w:tc>
        <w:tc>
          <w:tcPr>
            <w:tcW w:w="643" w:type="pct"/>
          </w:tcPr>
          <w:p w:rsidR="00AC1FD6" w:rsidRPr="002D7DA0" w:rsidRDefault="00AC1FD6" w:rsidP="00712950">
            <w:pPr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129,3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before="40"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43,1</w:t>
            </w:r>
            <w:r w:rsidRPr="0078661C">
              <w:rPr>
                <w:rFonts w:ascii="Arial" w:hAnsi="Arial" w:cs="Arial"/>
                <w:vertAlign w:val="superscript"/>
              </w:rPr>
              <w:t>1</w:t>
            </w:r>
            <w:r>
              <w:rPr>
                <w:rFonts w:ascii="Arial" w:hAnsi="Arial" w:cs="Arial"/>
                <w:vertAlign w:val="superscript"/>
              </w:rPr>
              <w:t>6</w:t>
            </w:r>
            <w:r w:rsidRPr="0078661C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AC1FD6" w:rsidRPr="0078661C" w:rsidTr="0016578C">
        <w:tblPrEx>
          <w:tblLook w:val="0020"/>
        </w:tblPrEx>
        <w:trPr>
          <w:cnfStyle w:val="000000100000"/>
          <w:trHeight w:val="61"/>
        </w:trPr>
        <w:tc>
          <w:tcPr>
            <w:tcW w:w="1784" w:type="pct"/>
          </w:tcPr>
          <w:p w:rsidR="00AC1FD6" w:rsidRPr="0078661C" w:rsidRDefault="00AC1FD6" w:rsidP="00712950">
            <w:pPr>
              <w:suppressAutoHyphens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Индекс потребительских цен (декабрь к декабрю предыдущего года), процентов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103,4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106,0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110,2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112,7</w:t>
            </w:r>
          </w:p>
        </w:tc>
        <w:tc>
          <w:tcPr>
            <w:tcW w:w="643" w:type="pct"/>
          </w:tcPr>
          <w:p w:rsidR="00AC1FD6" w:rsidRPr="0078661C" w:rsidRDefault="00AC1FD6" w:rsidP="0071295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108,9</w:t>
            </w:r>
          </w:p>
        </w:tc>
      </w:tr>
    </w:tbl>
    <w:p w:rsidR="00E05255" w:rsidRPr="00482905" w:rsidRDefault="00526DFB" w:rsidP="0078661C">
      <w:pPr>
        <w:tabs>
          <w:tab w:val="left" w:pos="98"/>
        </w:tabs>
        <w:spacing w:before="40" w:line="259" w:lineRule="auto"/>
        <w:ind w:left="-85" w:right="-119"/>
        <w:jc w:val="both"/>
        <w:rPr>
          <w:rFonts w:ascii="Arial" w:hAnsi="Arial" w:cs="Arial"/>
          <w:sz w:val="16"/>
          <w:szCs w:val="16"/>
        </w:rPr>
      </w:pPr>
      <w:r w:rsidRPr="007545F8">
        <w:rPr>
          <w:rFonts w:ascii="Arial" w:hAnsi="Arial" w:cs="Arial"/>
          <w:sz w:val="16"/>
          <w:szCs w:val="16"/>
          <w:vertAlign w:val="superscript"/>
        </w:rPr>
        <w:t>1</w:t>
      </w:r>
      <w:r w:rsidR="00E05255" w:rsidRPr="007545F8">
        <w:rPr>
          <w:rFonts w:ascii="Arial" w:hAnsi="Arial" w:cs="Arial"/>
          <w:sz w:val="16"/>
          <w:szCs w:val="16"/>
          <w:vertAlign w:val="superscript"/>
        </w:rPr>
        <w:t xml:space="preserve">)  </w:t>
      </w:r>
      <w:r w:rsidR="007545F8" w:rsidRPr="007545F8">
        <w:rPr>
          <w:rFonts w:ascii="Arial" w:hAnsi="Arial" w:cs="Arial"/>
          <w:sz w:val="16"/>
        </w:rPr>
        <w:t>С учетом итогов ВПН-2020</w:t>
      </w:r>
      <w:r w:rsidR="00E05255" w:rsidRPr="007545F8">
        <w:rPr>
          <w:rFonts w:ascii="Arial" w:hAnsi="Arial" w:cs="Arial"/>
          <w:sz w:val="16"/>
          <w:szCs w:val="16"/>
        </w:rPr>
        <w:t>.</w:t>
      </w:r>
    </w:p>
    <w:p w:rsidR="001C514B" w:rsidRDefault="00186277" w:rsidP="0078661C">
      <w:pPr>
        <w:tabs>
          <w:tab w:val="left" w:pos="98"/>
        </w:tabs>
        <w:spacing w:before="40" w:line="259" w:lineRule="auto"/>
        <w:ind w:left="-85" w:right="-119"/>
        <w:jc w:val="both"/>
        <w:rPr>
          <w:rFonts w:ascii="Arial" w:hAnsi="Arial" w:cs="Arial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2</w:t>
      </w:r>
      <w:r w:rsidR="004E568B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4E568B" w:rsidRPr="00482905">
        <w:rPr>
          <w:rFonts w:ascii="Arial" w:hAnsi="Arial" w:cs="Arial"/>
          <w:sz w:val="16"/>
          <w:szCs w:val="16"/>
        </w:rPr>
        <w:tab/>
      </w:r>
      <w:r w:rsidR="00860018" w:rsidRPr="00482905">
        <w:rPr>
          <w:rFonts w:ascii="Arial" w:hAnsi="Arial" w:cs="Arial"/>
          <w:snapToGrid w:val="0"/>
          <w:sz w:val="16"/>
          <w:szCs w:val="16"/>
        </w:rPr>
        <w:t>По данным выборочных обследований рабочей силы</w:t>
      </w:r>
      <w:r w:rsidR="004E568B" w:rsidRPr="00482905">
        <w:rPr>
          <w:rFonts w:ascii="Arial" w:hAnsi="Arial" w:cs="Arial"/>
          <w:sz w:val="16"/>
          <w:szCs w:val="16"/>
        </w:rPr>
        <w:t>.</w:t>
      </w:r>
      <w:r w:rsidR="00BA11E2">
        <w:rPr>
          <w:rFonts w:ascii="Arial" w:hAnsi="Arial" w:cs="Arial"/>
          <w:sz w:val="16"/>
          <w:szCs w:val="16"/>
        </w:rPr>
        <w:t xml:space="preserve"> </w:t>
      </w:r>
    </w:p>
    <w:p w:rsidR="001C514B" w:rsidRDefault="001C514B" w:rsidP="001C514B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</w:rPr>
      </w:pPr>
      <w:r w:rsidRPr="00A157B4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3)</w:t>
      </w:r>
      <w:r>
        <w:rPr>
          <w:rFonts w:ascii="Arial" w:hAnsi="Arial" w:cs="Arial"/>
          <w:snapToGrid w:val="0"/>
          <w:spacing w:val="-4"/>
          <w:sz w:val="16"/>
          <w:szCs w:val="16"/>
        </w:rPr>
        <w:t xml:space="preserve"> Данные пересчитаны </w:t>
      </w:r>
      <w:r w:rsidRPr="001F6715">
        <w:rPr>
          <w:rFonts w:ascii="Arial" w:hAnsi="Arial" w:cs="Arial"/>
          <w:spacing w:val="-4"/>
          <w:sz w:val="16"/>
          <w:szCs w:val="16"/>
        </w:rPr>
        <w:t>учетом итогов</w:t>
      </w:r>
      <w:r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pacing w:val="-4"/>
          <w:sz w:val="16"/>
          <w:szCs w:val="16"/>
        </w:rPr>
        <w:t>ВПН-2020.</w:t>
      </w:r>
    </w:p>
    <w:p w:rsidR="00767D55" w:rsidRPr="001F6715" w:rsidRDefault="00767D55" w:rsidP="00767D55">
      <w:pPr>
        <w:widowControl w:val="0"/>
        <w:tabs>
          <w:tab w:val="left" w:pos="84"/>
        </w:tabs>
        <w:spacing w:before="20" w:line="259" w:lineRule="auto"/>
        <w:ind w:left="-96" w:right="-91"/>
        <w:jc w:val="both"/>
        <w:rPr>
          <w:rFonts w:ascii="Arial" w:hAnsi="Arial" w:cs="Arial"/>
          <w:snapToGrid w:val="0"/>
          <w:spacing w:val="-4"/>
          <w:sz w:val="16"/>
          <w:szCs w:val="16"/>
        </w:rPr>
      </w:pPr>
      <w:r w:rsidRPr="00DB1D9E">
        <w:rPr>
          <w:rFonts w:ascii="Arial" w:hAnsi="Arial" w:cs="Arial"/>
          <w:spacing w:val="-4"/>
          <w:sz w:val="16"/>
          <w:szCs w:val="16"/>
          <w:vertAlign w:val="superscript"/>
        </w:rPr>
        <w:t>4)</w:t>
      </w:r>
      <w:r w:rsidRPr="001F6715">
        <w:rPr>
          <w:rFonts w:ascii="Arial" w:hAnsi="Arial" w:cs="Arial"/>
          <w:spacing w:val="-4"/>
          <w:sz w:val="16"/>
          <w:szCs w:val="16"/>
          <w:vertAlign w:val="superscript"/>
        </w:rPr>
        <w:t xml:space="preserve"> </w:t>
      </w:r>
      <w:r w:rsidRPr="00AD7E26">
        <w:rPr>
          <w:rFonts w:ascii="Arial" w:hAnsi="Arial" w:cs="Arial"/>
          <w:sz w:val="16"/>
          <w:szCs w:val="16"/>
        </w:rPr>
        <w:t xml:space="preserve">По данным </w:t>
      </w:r>
      <w:r>
        <w:rPr>
          <w:rFonts w:ascii="Arial" w:hAnsi="Arial" w:cs="Arial"/>
          <w:sz w:val="16"/>
          <w:szCs w:val="16"/>
        </w:rPr>
        <w:t>СФР</w:t>
      </w:r>
      <w:r w:rsidRPr="00AD7E26">
        <w:rPr>
          <w:rFonts w:ascii="Arial" w:hAnsi="Arial" w:cs="Arial"/>
          <w:sz w:val="16"/>
          <w:szCs w:val="16"/>
        </w:rPr>
        <w:t xml:space="preserve"> (до 2022 г. – Пенсионного фонда Российской Федерации).</w:t>
      </w:r>
      <w:r w:rsidRPr="001F6715">
        <w:rPr>
          <w:rFonts w:ascii="Arial" w:hAnsi="Arial" w:cs="Arial"/>
          <w:spacing w:val="-4"/>
          <w:sz w:val="16"/>
          <w:szCs w:val="16"/>
        </w:rPr>
        <w:t xml:space="preserve"> По состоянию на 1 января года, следующего </w:t>
      </w:r>
      <w:r>
        <w:rPr>
          <w:rFonts w:ascii="Arial" w:hAnsi="Arial" w:cs="Arial"/>
          <w:spacing w:val="-4"/>
          <w:sz w:val="16"/>
          <w:szCs w:val="16"/>
        </w:rPr>
        <w:br/>
      </w:r>
      <w:r w:rsidRPr="001F6715">
        <w:rPr>
          <w:rFonts w:ascii="Arial" w:hAnsi="Arial" w:cs="Arial"/>
          <w:spacing w:val="-4"/>
          <w:sz w:val="16"/>
          <w:szCs w:val="16"/>
        </w:rPr>
        <w:t xml:space="preserve">за </w:t>
      </w:r>
      <w:proofErr w:type="gramStart"/>
      <w:r w:rsidRPr="001F6715">
        <w:rPr>
          <w:rFonts w:ascii="Arial" w:hAnsi="Arial" w:cs="Arial"/>
          <w:spacing w:val="-4"/>
          <w:sz w:val="16"/>
          <w:szCs w:val="16"/>
        </w:rPr>
        <w:t>отчетным</w:t>
      </w:r>
      <w:proofErr w:type="gramEnd"/>
      <w:r w:rsidRPr="001F6715">
        <w:rPr>
          <w:rFonts w:ascii="Arial" w:hAnsi="Arial" w:cs="Arial"/>
          <w:spacing w:val="-4"/>
          <w:sz w:val="16"/>
          <w:szCs w:val="16"/>
        </w:rPr>
        <w:t>.</w:t>
      </w:r>
    </w:p>
    <w:p w:rsidR="004E568B" w:rsidRPr="00482905" w:rsidRDefault="001C514B" w:rsidP="0078661C">
      <w:pPr>
        <w:tabs>
          <w:tab w:val="left" w:pos="98"/>
        </w:tabs>
        <w:spacing w:line="259" w:lineRule="auto"/>
        <w:ind w:left="-85" w:right="-11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</w:t>
      </w:r>
      <w:r w:rsidR="004E568B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4E568B" w:rsidRPr="00482905">
        <w:rPr>
          <w:rFonts w:ascii="Arial" w:hAnsi="Arial" w:cs="Arial"/>
          <w:sz w:val="16"/>
          <w:szCs w:val="16"/>
          <w:vertAlign w:val="superscript"/>
        </w:rPr>
        <w:tab/>
      </w:r>
      <w:r w:rsidR="004E568B" w:rsidRPr="00482905">
        <w:rPr>
          <w:rFonts w:ascii="Arial" w:hAnsi="Arial" w:cs="Arial"/>
          <w:sz w:val="16"/>
          <w:szCs w:val="16"/>
        </w:rPr>
        <w:t>Предварительные данные.</w:t>
      </w:r>
    </w:p>
    <w:p w:rsidR="00436F1F" w:rsidRPr="00482905" w:rsidRDefault="001C514B" w:rsidP="0078661C">
      <w:pPr>
        <w:tabs>
          <w:tab w:val="left" w:pos="98"/>
        </w:tabs>
        <w:spacing w:line="259" w:lineRule="auto"/>
        <w:ind w:left="-85" w:right="-113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6</w:t>
      </w:r>
      <w:r w:rsidR="004E568B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4E568B" w:rsidRPr="00482905">
        <w:rPr>
          <w:rFonts w:ascii="Arial" w:hAnsi="Arial" w:cs="Arial"/>
          <w:sz w:val="16"/>
          <w:szCs w:val="16"/>
        </w:rPr>
        <w:tab/>
        <w:t>Приведены данные о величине прожиточного минимума</w:t>
      </w:r>
      <w:r w:rsidR="00287FA1" w:rsidRPr="00482905">
        <w:rPr>
          <w:rFonts w:ascii="Arial" w:hAnsi="Arial" w:cs="Arial"/>
          <w:sz w:val="16"/>
          <w:szCs w:val="16"/>
        </w:rPr>
        <w:t>,</w:t>
      </w:r>
      <w:r w:rsidR="004E568B" w:rsidRPr="00482905">
        <w:rPr>
          <w:rFonts w:ascii="Arial" w:hAnsi="Arial" w:cs="Arial"/>
          <w:sz w:val="16"/>
          <w:szCs w:val="16"/>
        </w:rPr>
        <w:t xml:space="preserve"> </w:t>
      </w:r>
      <w:r w:rsidR="00287FA1" w:rsidRPr="00482905">
        <w:rPr>
          <w:rFonts w:ascii="Arial" w:hAnsi="Arial" w:cs="Arial"/>
          <w:sz w:val="16"/>
          <w:szCs w:val="16"/>
        </w:rPr>
        <w:t xml:space="preserve">установленной постановлениями Правительства Республики Хакасия </w:t>
      </w:r>
      <w:bookmarkEnd w:id="5"/>
      <w:bookmarkEnd w:id="6"/>
      <w:bookmarkEnd w:id="7"/>
      <w:bookmarkEnd w:id="8"/>
      <w:bookmarkEnd w:id="9"/>
      <w:bookmarkEnd w:id="10"/>
      <w:r w:rsidR="0078661C" w:rsidRPr="00482905">
        <w:rPr>
          <w:rFonts w:ascii="Arial" w:hAnsi="Arial" w:cs="Arial"/>
          <w:sz w:val="16"/>
          <w:szCs w:val="16"/>
        </w:rPr>
        <w:br/>
      </w:r>
      <w:r w:rsidR="00B17497" w:rsidRPr="00482905">
        <w:rPr>
          <w:rFonts w:ascii="Arial" w:hAnsi="Arial" w:cs="Arial"/>
          <w:sz w:val="16"/>
          <w:szCs w:val="16"/>
        </w:rPr>
        <w:t>в соответствии с Федеральным законом от 24 октября 1997 г. № 134-ФЗ «О прожиточном минимуме в Российской Федерации».</w:t>
      </w:r>
      <w:r w:rsidR="00436F1F" w:rsidRPr="00482905">
        <w:rPr>
          <w:rFonts w:ascii="Arial" w:hAnsi="Arial" w:cs="Arial"/>
          <w:sz w:val="16"/>
          <w:szCs w:val="16"/>
        </w:rPr>
        <w:t xml:space="preserve"> </w:t>
      </w:r>
      <w:r w:rsidR="00482905">
        <w:rPr>
          <w:rFonts w:ascii="Arial" w:hAnsi="Arial" w:cs="Arial"/>
          <w:sz w:val="16"/>
          <w:szCs w:val="16"/>
        </w:rPr>
        <w:br/>
      </w:r>
      <w:r w:rsidR="00436F1F" w:rsidRPr="00482905">
        <w:rPr>
          <w:rFonts w:ascii="Arial" w:hAnsi="Arial" w:cs="Arial"/>
          <w:sz w:val="16"/>
          <w:szCs w:val="16"/>
        </w:rPr>
        <w:t>За 2022 г. приведены данные, установленные с 1 июня 2022 г.</w:t>
      </w:r>
    </w:p>
    <w:p w:rsidR="00186376" w:rsidRPr="00482905" w:rsidRDefault="001C514B" w:rsidP="0078661C">
      <w:pPr>
        <w:tabs>
          <w:tab w:val="left" w:pos="98"/>
        </w:tabs>
        <w:spacing w:before="40" w:line="259" w:lineRule="auto"/>
        <w:ind w:left="-85" w:right="-113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7</w:t>
      </w:r>
      <w:r w:rsidR="00A4022F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A4022F" w:rsidRPr="00482905">
        <w:rPr>
          <w:rFonts w:ascii="Arial" w:hAnsi="Arial" w:cs="Arial"/>
          <w:sz w:val="16"/>
          <w:szCs w:val="16"/>
        </w:rPr>
        <w:tab/>
        <w:t xml:space="preserve"> До 2021 г. – численность населения с денежными доходами ниже величины прожиточного минимума. Данные на основе материалов выборочного обследования домашних хозяйств и макроэкономического показателя среднедушевых денежных доходов населения. </w:t>
      </w:r>
    </w:p>
    <w:p w:rsidR="00186376" w:rsidRPr="00482905" w:rsidRDefault="001C514B" w:rsidP="0078661C">
      <w:pPr>
        <w:widowControl w:val="0"/>
        <w:tabs>
          <w:tab w:val="left" w:pos="98"/>
          <w:tab w:val="left" w:pos="284"/>
        </w:tabs>
        <w:spacing w:line="259" w:lineRule="auto"/>
        <w:ind w:left="-85" w:right="-9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8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94537B" w:rsidRPr="00482905">
        <w:rPr>
          <w:rFonts w:ascii="Arial" w:hAnsi="Arial" w:cs="Arial"/>
          <w:sz w:val="16"/>
          <w:szCs w:val="16"/>
        </w:rPr>
        <w:t xml:space="preserve"> </w:t>
      </w:r>
      <w:r w:rsidR="00186376" w:rsidRPr="00482905">
        <w:rPr>
          <w:rFonts w:ascii="Arial" w:hAnsi="Arial" w:cs="Arial"/>
          <w:sz w:val="16"/>
          <w:szCs w:val="16"/>
        </w:rPr>
        <w:t>С учетом переоценки, осуществленной коммерческими организациями (без субъек</w:t>
      </w:r>
      <w:r w:rsidR="0094537B" w:rsidRPr="00482905">
        <w:rPr>
          <w:rFonts w:ascii="Arial" w:hAnsi="Arial" w:cs="Arial"/>
          <w:sz w:val="16"/>
          <w:szCs w:val="16"/>
        </w:rPr>
        <w:t xml:space="preserve">тов малого предпринимательства) </w:t>
      </w:r>
      <w:r w:rsidR="00186376" w:rsidRPr="00482905">
        <w:rPr>
          <w:rFonts w:ascii="Arial" w:hAnsi="Arial" w:cs="Arial"/>
          <w:sz w:val="16"/>
          <w:szCs w:val="16"/>
        </w:rPr>
        <w:t>на конец года.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 xml:space="preserve"> </w:t>
      </w:r>
    </w:p>
    <w:p w:rsidR="0088611C" w:rsidRPr="00482905" w:rsidRDefault="001C514B" w:rsidP="0078661C">
      <w:pPr>
        <w:widowControl w:val="0"/>
        <w:tabs>
          <w:tab w:val="left" w:pos="98"/>
          <w:tab w:val="left" w:pos="140"/>
        </w:tabs>
        <w:spacing w:line="259" w:lineRule="auto"/>
        <w:ind w:left="-85" w:right="-9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9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F91156" w:rsidRPr="00482905">
        <w:rPr>
          <w:rFonts w:ascii="Arial" w:hAnsi="Arial" w:cs="Arial"/>
          <w:sz w:val="16"/>
          <w:szCs w:val="16"/>
        </w:rPr>
        <w:tab/>
        <w:t xml:space="preserve">По фактическим видам </w:t>
      </w:r>
      <w:r w:rsidR="00186376" w:rsidRPr="00482905">
        <w:rPr>
          <w:rFonts w:ascii="Arial" w:hAnsi="Arial" w:cs="Arial"/>
          <w:sz w:val="16"/>
          <w:szCs w:val="16"/>
        </w:rPr>
        <w:t>экономической деятельности.</w:t>
      </w:r>
    </w:p>
    <w:p w:rsidR="00186376" w:rsidRPr="00482905" w:rsidRDefault="001C514B" w:rsidP="0078661C">
      <w:pPr>
        <w:widowControl w:val="0"/>
        <w:tabs>
          <w:tab w:val="left" w:pos="98"/>
          <w:tab w:val="left" w:pos="140"/>
        </w:tabs>
        <w:spacing w:line="259" w:lineRule="auto"/>
        <w:ind w:left="-85" w:right="-9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10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186376" w:rsidRPr="00482905">
        <w:rPr>
          <w:rFonts w:ascii="Arial" w:hAnsi="Arial" w:cs="Arial"/>
          <w:sz w:val="16"/>
          <w:szCs w:val="16"/>
        </w:rPr>
        <w:tab/>
        <w:t>По данным оперативной отчетности.</w:t>
      </w:r>
    </w:p>
    <w:p w:rsidR="0088611C" w:rsidRPr="00482905" w:rsidRDefault="00165B15" w:rsidP="0078661C">
      <w:pPr>
        <w:keepLines/>
        <w:widowControl w:val="0"/>
        <w:tabs>
          <w:tab w:val="left" w:pos="98"/>
          <w:tab w:val="left" w:pos="142"/>
        </w:tabs>
        <w:spacing w:before="40" w:line="259" w:lineRule="auto"/>
        <w:ind w:left="-85" w:right="-113"/>
        <w:jc w:val="both"/>
        <w:rPr>
          <w:rFonts w:ascii="Arial" w:hAnsi="Arial" w:cs="Arial"/>
          <w:color w:val="000000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z w:val="16"/>
          <w:szCs w:val="16"/>
          <w:vertAlign w:val="superscript"/>
        </w:rPr>
        <w:t>1</w:t>
      </w:r>
      <w:r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Pr="00482905">
        <w:rPr>
          <w:rFonts w:ascii="Arial" w:hAnsi="Arial" w:cs="Arial"/>
          <w:sz w:val="16"/>
          <w:szCs w:val="16"/>
        </w:rPr>
        <w:tab/>
      </w:r>
      <w:r w:rsidR="00186376" w:rsidRPr="00482905">
        <w:rPr>
          <w:rFonts w:ascii="Arial" w:hAnsi="Arial" w:cs="Arial"/>
          <w:color w:val="000000"/>
          <w:sz w:val="16"/>
          <w:szCs w:val="16"/>
        </w:rPr>
        <w:t>Агрегированный индекс производства п</w:t>
      </w:r>
      <w:r w:rsidR="00186376" w:rsidRPr="00482905">
        <w:rPr>
          <w:rFonts w:ascii="Arial" w:hAnsi="Arial" w:cs="Arial"/>
          <w:sz w:val="16"/>
          <w:szCs w:val="16"/>
        </w:rPr>
        <w:t>о видам экономической деятельности «Добыча полезных ископаемых», «Обрабатывающие производства», «Обеспечение электрической энергией, газом и паром, кондиционирование воздуха», «Водоснабжение; водоотведение, организация сбора и утилизации отходов, деятельно</w:t>
      </w:r>
      <w:r w:rsidR="0094537B" w:rsidRPr="00482905">
        <w:rPr>
          <w:rFonts w:ascii="Arial" w:hAnsi="Arial" w:cs="Arial"/>
          <w:sz w:val="16"/>
          <w:szCs w:val="16"/>
        </w:rPr>
        <w:t xml:space="preserve">сть </w:t>
      </w:r>
      <w:r w:rsidR="00186376" w:rsidRPr="00482905">
        <w:rPr>
          <w:rFonts w:ascii="Arial" w:hAnsi="Arial" w:cs="Arial"/>
          <w:sz w:val="16"/>
          <w:szCs w:val="16"/>
        </w:rPr>
        <w:t xml:space="preserve">по ликвидации загрязнений». </w:t>
      </w:r>
      <w:r w:rsidR="0088611C" w:rsidRPr="00482905">
        <w:rPr>
          <w:rFonts w:ascii="Arial" w:hAnsi="Arial" w:cs="Arial"/>
          <w:color w:val="000000"/>
          <w:sz w:val="16"/>
          <w:szCs w:val="16"/>
        </w:rPr>
        <w:t xml:space="preserve">Данные </w:t>
      </w:r>
      <w:r w:rsidR="0088611C" w:rsidRPr="008107B1">
        <w:rPr>
          <w:rFonts w:ascii="Arial" w:hAnsi="Arial" w:cs="Arial"/>
          <w:color w:val="000000"/>
          <w:sz w:val="16"/>
          <w:szCs w:val="16"/>
        </w:rPr>
        <w:t>за 202</w:t>
      </w:r>
      <w:r w:rsidR="008107B1" w:rsidRPr="008107B1">
        <w:rPr>
          <w:rFonts w:ascii="Arial" w:hAnsi="Arial" w:cs="Arial"/>
          <w:color w:val="000000"/>
          <w:sz w:val="16"/>
          <w:szCs w:val="16"/>
        </w:rPr>
        <w:t>2</w:t>
      </w:r>
      <w:r w:rsidR="0088611C" w:rsidRPr="008107B1">
        <w:rPr>
          <w:rFonts w:ascii="Arial" w:hAnsi="Arial" w:cs="Arial"/>
          <w:color w:val="000000"/>
          <w:sz w:val="16"/>
          <w:szCs w:val="16"/>
        </w:rPr>
        <w:t xml:space="preserve"> г. уточнены</w:t>
      </w:r>
      <w:r w:rsidR="0088611C" w:rsidRPr="00482905">
        <w:rPr>
          <w:rFonts w:ascii="Arial" w:hAnsi="Arial" w:cs="Arial"/>
          <w:color w:val="000000"/>
          <w:sz w:val="16"/>
          <w:szCs w:val="16"/>
        </w:rPr>
        <w:t xml:space="preserve"> в соответствии с регламентом разработки и публикации данных по производству и отгрузке продукции </w:t>
      </w:r>
      <w:r w:rsidR="00482905">
        <w:rPr>
          <w:rFonts w:ascii="Arial" w:hAnsi="Arial" w:cs="Arial"/>
          <w:color w:val="000000"/>
          <w:sz w:val="16"/>
          <w:szCs w:val="16"/>
        </w:rPr>
        <w:br/>
      </w:r>
      <w:r w:rsidR="0088611C" w:rsidRPr="00482905">
        <w:rPr>
          <w:rFonts w:ascii="Arial" w:hAnsi="Arial" w:cs="Arial"/>
          <w:color w:val="000000"/>
          <w:sz w:val="16"/>
          <w:szCs w:val="16"/>
        </w:rPr>
        <w:t>и динамике промышленного производства (приказ Росстата от 18 августа 2020 г. № 470).</w:t>
      </w:r>
    </w:p>
    <w:p w:rsidR="00482905" w:rsidRPr="005B415E" w:rsidRDefault="00482905" w:rsidP="00482905">
      <w:pPr>
        <w:widowControl w:val="0"/>
        <w:tabs>
          <w:tab w:val="left" w:pos="142"/>
        </w:tabs>
        <w:spacing w:line="259" w:lineRule="auto"/>
        <w:ind w:left="-96" w:right="-91"/>
        <w:jc w:val="both"/>
        <w:rPr>
          <w:rFonts w:ascii="Arial" w:hAnsi="Arial" w:cs="Arial"/>
          <w:spacing w:val="-4"/>
          <w:sz w:val="16"/>
          <w:szCs w:val="16"/>
          <w:vertAlign w:val="superscript"/>
        </w:rPr>
      </w:pPr>
      <w:r w:rsidRPr="005B415E">
        <w:rPr>
          <w:rFonts w:ascii="Arial" w:hAnsi="Arial" w:cs="Arial"/>
          <w:spacing w:val="-4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pacing w:val="-4"/>
          <w:sz w:val="16"/>
          <w:szCs w:val="16"/>
          <w:vertAlign w:val="superscript"/>
        </w:rPr>
        <w:t>2</w:t>
      </w:r>
      <w:r w:rsidRPr="005B415E">
        <w:rPr>
          <w:rFonts w:ascii="Arial" w:hAnsi="Arial" w:cs="Arial"/>
          <w:spacing w:val="-4"/>
          <w:sz w:val="16"/>
          <w:szCs w:val="16"/>
          <w:vertAlign w:val="superscript"/>
        </w:rPr>
        <w:t xml:space="preserve">) </w:t>
      </w:r>
      <w:r w:rsidRPr="005B415E">
        <w:rPr>
          <w:rFonts w:ascii="Arial" w:hAnsi="Arial" w:cs="Arial"/>
          <w:spacing w:val="-4"/>
          <w:sz w:val="16"/>
          <w:szCs w:val="16"/>
        </w:rPr>
        <w:t xml:space="preserve">Данные пересчитаны с учетом итогов </w:t>
      </w:r>
      <w:r w:rsidR="00550405">
        <w:rPr>
          <w:rFonts w:ascii="Arial" w:hAnsi="Arial" w:cs="Arial"/>
          <w:spacing w:val="-4"/>
          <w:sz w:val="16"/>
          <w:szCs w:val="16"/>
        </w:rPr>
        <w:t>СХМП-2021</w:t>
      </w:r>
      <w:r w:rsidRPr="005B415E">
        <w:rPr>
          <w:rFonts w:ascii="Arial" w:hAnsi="Arial" w:cs="Arial"/>
          <w:spacing w:val="-4"/>
          <w:sz w:val="16"/>
          <w:szCs w:val="16"/>
        </w:rPr>
        <w:t>.</w:t>
      </w:r>
    </w:p>
    <w:p w:rsidR="00186376" w:rsidRPr="00482905" w:rsidRDefault="00A7736B" w:rsidP="0078661C">
      <w:pPr>
        <w:widowControl w:val="0"/>
        <w:tabs>
          <w:tab w:val="left" w:pos="98"/>
          <w:tab w:val="left" w:pos="140"/>
        </w:tabs>
        <w:spacing w:line="259" w:lineRule="auto"/>
        <w:ind w:left="-85" w:right="-91"/>
        <w:jc w:val="both"/>
        <w:rPr>
          <w:rFonts w:ascii="Arial" w:hAnsi="Arial" w:cs="Arial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z w:val="16"/>
          <w:szCs w:val="16"/>
          <w:vertAlign w:val="superscript"/>
        </w:rPr>
        <w:t>3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186376" w:rsidRPr="00482905">
        <w:rPr>
          <w:rFonts w:ascii="Arial" w:hAnsi="Arial" w:cs="Arial"/>
          <w:sz w:val="16"/>
          <w:szCs w:val="16"/>
        </w:rPr>
        <w:tab/>
        <w:t xml:space="preserve">В целях обеспечения сопоставимости с предыдущим годом показатель рассчитан без учета жилых домов, построенных </w:t>
      </w:r>
      <w:r w:rsidR="00482905">
        <w:rPr>
          <w:rFonts w:ascii="Arial" w:hAnsi="Arial" w:cs="Arial"/>
          <w:sz w:val="16"/>
          <w:szCs w:val="16"/>
        </w:rPr>
        <w:br/>
      </w:r>
      <w:r w:rsidR="00186376" w:rsidRPr="00482905">
        <w:rPr>
          <w:rFonts w:ascii="Arial" w:hAnsi="Arial" w:cs="Arial"/>
          <w:sz w:val="16"/>
          <w:szCs w:val="16"/>
        </w:rPr>
        <w:t>на земельных участках, предназначенных для ведения садоводства.</w:t>
      </w:r>
    </w:p>
    <w:p w:rsidR="00422708" w:rsidRPr="00851ACE" w:rsidRDefault="00A7736B" w:rsidP="00422708">
      <w:pPr>
        <w:pStyle w:val="ac"/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z w:val="16"/>
          <w:szCs w:val="16"/>
          <w:vertAlign w:val="superscript"/>
        </w:rPr>
        <w:t>4</w:t>
      </w:r>
      <w:r w:rsidR="00186376" w:rsidRPr="00422708">
        <w:rPr>
          <w:rFonts w:ascii="Arial" w:hAnsi="Arial" w:cs="Arial"/>
          <w:sz w:val="16"/>
          <w:szCs w:val="16"/>
          <w:vertAlign w:val="superscript"/>
        </w:rPr>
        <w:t>)</w:t>
      </w:r>
      <w:r w:rsidR="00186376" w:rsidRPr="00422708">
        <w:rPr>
          <w:rFonts w:ascii="Arial" w:hAnsi="Arial" w:cs="Arial"/>
          <w:sz w:val="16"/>
          <w:szCs w:val="16"/>
          <w:vertAlign w:val="superscript"/>
        </w:rPr>
        <w:tab/>
      </w:r>
      <w:r w:rsidR="00422708" w:rsidRPr="00422708">
        <w:rPr>
          <w:rFonts w:ascii="Arial" w:hAnsi="Arial" w:cs="Arial"/>
          <w:color w:val="000000" w:themeColor="text1"/>
          <w:sz w:val="16"/>
          <w:szCs w:val="16"/>
        </w:rPr>
        <w:t>До 2020 г. – по данным органов исполнительной власти</w:t>
      </w:r>
      <w:r w:rsidR="00422708" w:rsidRPr="00851ACE">
        <w:rPr>
          <w:rFonts w:ascii="Arial" w:hAnsi="Arial" w:cs="Arial"/>
          <w:color w:val="000000" w:themeColor="text1"/>
          <w:sz w:val="16"/>
          <w:szCs w:val="16"/>
        </w:rPr>
        <w:t xml:space="preserve"> субъектов Российской Федерации и органов местного самоуправления, а также юридических лиц, осуществляющих заказные перевозки пассажиров автобусами; с 2021 г. – по данным перевозчиков, осуществляющих коммерческие перевозки пассажиров на основании действующей лицензии. За 202</w:t>
      </w:r>
      <w:r w:rsidR="00422708">
        <w:rPr>
          <w:rFonts w:ascii="Arial" w:hAnsi="Arial" w:cs="Arial"/>
          <w:color w:val="000000" w:themeColor="text1"/>
          <w:sz w:val="16"/>
          <w:szCs w:val="16"/>
        </w:rPr>
        <w:t>3</w:t>
      </w:r>
      <w:r w:rsidR="00422708" w:rsidRPr="00851ACE">
        <w:rPr>
          <w:rFonts w:ascii="Arial" w:hAnsi="Arial" w:cs="Arial"/>
          <w:color w:val="000000" w:themeColor="text1"/>
          <w:sz w:val="16"/>
          <w:szCs w:val="16"/>
        </w:rPr>
        <w:t xml:space="preserve"> г. – п</w:t>
      </w:r>
      <w:r w:rsidR="00422708" w:rsidRPr="00851ACE">
        <w:rPr>
          <w:rFonts w:ascii="Arial" w:hAnsi="Arial" w:cs="Arial"/>
          <w:snapToGrid w:val="0"/>
          <w:sz w:val="16"/>
          <w:szCs w:val="16"/>
        </w:rPr>
        <w:t xml:space="preserve">о данным оперативной отчетности; </w:t>
      </w:r>
      <w:r w:rsidR="00422708" w:rsidRPr="00851ACE">
        <w:rPr>
          <w:rFonts w:ascii="Arial" w:hAnsi="Arial" w:cs="Arial"/>
          <w:sz w:val="16"/>
          <w:szCs w:val="16"/>
        </w:rPr>
        <w:t>без учета автобусов, работающих по заказам и туристско-экскурсионным маршрутам.</w:t>
      </w:r>
    </w:p>
    <w:p w:rsidR="00186376" w:rsidRPr="00482905" w:rsidRDefault="00A7736B" w:rsidP="0078661C">
      <w:pPr>
        <w:widowControl w:val="0"/>
        <w:tabs>
          <w:tab w:val="left" w:pos="98"/>
          <w:tab w:val="left" w:pos="140"/>
        </w:tabs>
        <w:spacing w:line="259" w:lineRule="auto"/>
        <w:ind w:left="-85" w:right="-91"/>
        <w:jc w:val="both"/>
        <w:rPr>
          <w:rFonts w:ascii="Arial" w:hAnsi="Arial" w:cs="Arial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z w:val="16"/>
          <w:szCs w:val="16"/>
          <w:vertAlign w:val="superscript"/>
        </w:rPr>
        <w:t>5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186376" w:rsidRPr="00482905">
        <w:rPr>
          <w:rFonts w:ascii="Arial" w:hAnsi="Arial" w:cs="Arial"/>
          <w:sz w:val="16"/>
          <w:szCs w:val="16"/>
        </w:rPr>
        <w:tab/>
        <w:t>По данным годовой бухгалтерской (финансовой) отчетности организаций.</w:t>
      </w:r>
    </w:p>
    <w:p w:rsidR="00186376" w:rsidRPr="00482905" w:rsidRDefault="002C1DA6" w:rsidP="0078661C">
      <w:pPr>
        <w:widowControl w:val="0"/>
        <w:tabs>
          <w:tab w:val="left" w:pos="98"/>
          <w:tab w:val="left" w:pos="140"/>
        </w:tabs>
        <w:spacing w:line="259" w:lineRule="auto"/>
        <w:ind w:left="-85" w:right="-91"/>
        <w:jc w:val="both"/>
        <w:rPr>
          <w:rFonts w:ascii="Arial" w:hAnsi="Arial" w:cs="Arial"/>
          <w:sz w:val="16"/>
          <w:szCs w:val="16"/>
        </w:rPr>
      </w:pPr>
      <w:r w:rsidRPr="00482905">
        <w:rPr>
          <w:rFonts w:ascii="Arial" w:hAnsi="Arial" w:cs="Arial"/>
          <w:sz w:val="16"/>
          <w:szCs w:val="16"/>
          <w:vertAlign w:val="superscript"/>
        </w:rPr>
        <w:t>1</w:t>
      </w:r>
      <w:r w:rsidR="00186084">
        <w:rPr>
          <w:rFonts w:ascii="Arial" w:hAnsi="Arial" w:cs="Arial"/>
          <w:sz w:val="16"/>
          <w:szCs w:val="16"/>
          <w:vertAlign w:val="superscript"/>
        </w:rPr>
        <w:t>6</w:t>
      </w:r>
      <w:r w:rsidRPr="00482905">
        <w:rPr>
          <w:rFonts w:ascii="Arial" w:hAnsi="Arial" w:cs="Arial"/>
          <w:sz w:val="16"/>
          <w:szCs w:val="16"/>
          <w:vertAlign w:val="superscript"/>
        </w:rPr>
        <w:t>)</w:t>
      </w:r>
      <w:r w:rsidR="00186376" w:rsidRPr="00482905">
        <w:rPr>
          <w:rFonts w:ascii="Arial" w:hAnsi="Arial" w:cs="Arial"/>
          <w:sz w:val="16"/>
          <w:szCs w:val="16"/>
        </w:rPr>
        <w:tab/>
        <w:t>По</w:t>
      </w:r>
      <w:r w:rsidR="00186376" w:rsidRPr="00482905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FC611C" w:rsidRPr="00482905">
        <w:rPr>
          <w:rFonts w:ascii="Arial" w:hAnsi="Arial" w:cs="Arial"/>
          <w:sz w:val="16"/>
          <w:szCs w:val="16"/>
        </w:rPr>
        <w:t>данным 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A7736B" w:rsidRPr="004A482B" w:rsidRDefault="00A7736B" w:rsidP="0094537B">
      <w:pPr>
        <w:widowControl w:val="0"/>
        <w:tabs>
          <w:tab w:val="left" w:pos="140"/>
        </w:tabs>
        <w:spacing w:line="223" w:lineRule="auto"/>
        <w:ind w:left="-96" w:right="-91"/>
        <w:jc w:val="both"/>
        <w:rPr>
          <w:rFonts w:ascii="Arial" w:hAnsi="Arial" w:cs="Arial"/>
          <w:spacing w:val="-6"/>
          <w:sz w:val="16"/>
          <w:szCs w:val="16"/>
        </w:rPr>
      </w:pPr>
      <w:r w:rsidRPr="004A482B">
        <w:rPr>
          <w:rFonts w:ascii="Arial" w:hAnsi="Arial" w:cs="Arial"/>
          <w:spacing w:val="-6"/>
          <w:sz w:val="16"/>
          <w:szCs w:val="16"/>
        </w:rPr>
        <w:br w:type="page"/>
      </w:r>
    </w:p>
    <w:p w:rsidR="001F3825" w:rsidRPr="004C7A95" w:rsidRDefault="001F3825" w:rsidP="00EC5C04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4C7A95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 xml:space="preserve">1.2. Показатели социально-экономического развития, необходимые </w:t>
      </w:r>
      <w:r w:rsidRPr="004C7A95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для мониторинга достижения показателей национальных проектов (программ)</w:t>
      </w:r>
    </w:p>
    <w:p w:rsidR="001F3825" w:rsidRPr="004C7A95" w:rsidRDefault="001F3825" w:rsidP="001F3825">
      <w:pPr>
        <w:keepLines/>
        <w:widowControl w:val="0"/>
        <w:spacing w:line="23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-5"/>
        <w:tblW w:w="0" w:type="auto"/>
        <w:tblLayout w:type="fixed"/>
        <w:tblLook w:val="0020"/>
      </w:tblPr>
      <w:tblGrid>
        <w:gridCol w:w="5637"/>
        <w:gridCol w:w="843"/>
        <w:gridCol w:w="843"/>
        <w:gridCol w:w="844"/>
        <w:gridCol w:w="843"/>
        <w:gridCol w:w="844"/>
      </w:tblGrid>
      <w:tr w:rsidR="00EE67C0" w:rsidRPr="0078661C" w:rsidTr="0078661C">
        <w:trPr>
          <w:cnfStyle w:val="100000000000"/>
          <w:trHeight w:val="353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843" w:type="dxa"/>
          </w:tcPr>
          <w:p w:rsidR="00EE67C0" w:rsidRPr="0078661C" w:rsidRDefault="00EE67C0" w:rsidP="00EE67C0">
            <w:pPr>
              <w:keepLines/>
              <w:widowControl w:val="0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2019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keepLines/>
              <w:widowControl w:val="0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78661C">
              <w:rPr>
                <w:rFonts w:ascii="Arial" w:eastAsiaTheme="minorEastAsia" w:hAnsi="Arial" w:cs="Arial"/>
                <w:bCs w:val="0"/>
                <w:lang w:eastAsia="en-US"/>
              </w:rPr>
              <w:t>2020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keepLines/>
              <w:widowControl w:val="0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78661C">
              <w:rPr>
                <w:rFonts w:ascii="Arial" w:eastAsiaTheme="minorEastAsia" w:hAnsi="Arial" w:cs="Arial"/>
                <w:bCs w:val="0"/>
                <w:lang w:eastAsia="en-US"/>
              </w:rPr>
              <w:t>2021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keepLines/>
              <w:widowControl w:val="0"/>
              <w:rPr>
                <w:rFonts w:ascii="Arial" w:eastAsiaTheme="minorEastAsia" w:hAnsi="Arial" w:cs="Arial"/>
                <w:bCs w:val="0"/>
                <w:lang w:eastAsia="en-US"/>
              </w:rPr>
            </w:pPr>
            <w:r w:rsidRPr="0078661C">
              <w:rPr>
                <w:rFonts w:ascii="Arial" w:eastAsiaTheme="minorEastAsia" w:hAnsi="Arial" w:cs="Arial"/>
                <w:bCs w:val="0"/>
                <w:lang w:eastAsia="en-US"/>
              </w:rPr>
              <w:t>2022</w:t>
            </w:r>
          </w:p>
        </w:tc>
        <w:tc>
          <w:tcPr>
            <w:tcW w:w="844" w:type="dxa"/>
          </w:tcPr>
          <w:p w:rsidR="00EE67C0" w:rsidRPr="0078661C" w:rsidRDefault="00EE67C0" w:rsidP="0078661C">
            <w:pPr>
              <w:keepLines/>
              <w:widowControl w:val="0"/>
              <w:rPr>
                <w:rFonts w:ascii="Arial" w:eastAsiaTheme="minorEastAsia" w:hAnsi="Arial" w:cs="Arial"/>
                <w:bCs w:val="0"/>
                <w:lang w:eastAsia="en-US"/>
              </w:rPr>
            </w:pPr>
            <w:r>
              <w:rPr>
                <w:rFonts w:ascii="Arial" w:eastAsiaTheme="minorEastAsia" w:hAnsi="Arial" w:cs="Arial"/>
                <w:bCs w:val="0"/>
                <w:lang w:eastAsia="en-US"/>
              </w:rPr>
              <w:t>2023</w:t>
            </w:r>
          </w:p>
        </w:tc>
      </w:tr>
      <w:tr w:rsidR="00EE67C0" w:rsidRPr="0078661C" w:rsidTr="00436F1F">
        <w:trPr>
          <w:cnfStyle w:val="000000100000"/>
          <w:trHeight w:val="50"/>
        </w:trPr>
        <w:tc>
          <w:tcPr>
            <w:tcW w:w="9854" w:type="dxa"/>
            <w:gridSpan w:val="6"/>
            <w:vAlign w:val="center"/>
          </w:tcPr>
          <w:p w:rsidR="00EE67C0" w:rsidRPr="0078661C" w:rsidRDefault="00EE67C0" w:rsidP="0078661C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78661C">
              <w:rPr>
                <w:rFonts w:ascii="Arial" w:eastAsiaTheme="minorEastAsia" w:hAnsi="Arial" w:cs="Arial"/>
                <w:b/>
                <w:lang w:eastAsia="en-US"/>
              </w:rPr>
              <w:t>Демография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Ожидаемая продолжительность здоровой жизни, лет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60,4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55,8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78661C">
              <w:rPr>
                <w:rFonts w:ascii="Arial" w:eastAsiaTheme="minorHAnsi" w:hAnsi="Arial" w:cs="Arial"/>
                <w:color w:val="auto"/>
                <w:lang w:eastAsia="en-US"/>
              </w:rPr>
              <w:t>61,1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59,7</w:t>
            </w:r>
          </w:p>
        </w:tc>
        <w:tc>
          <w:tcPr>
            <w:tcW w:w="844" w:type="dxa"/>
          </w:tcPr>
          <w:p w:rsidR="00EE67C0" w:rsidRPr="0078661C" w:rsidRDefault="00B346A6" w:rsidP="0078661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60,5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Смертность населения старше трудоспособного возраста (женщины, достигшие возраста 55 лет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  <w:t xml:space="preserve">и старше, мужчины, достигшие возраста 60 лет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  <w:t>и старше)</w:t>
            </w:r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1)</w:t>
            </w:r>
            <w:r w:rsidR="00D7468C"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Pr="0078661C">
              <w:rPr>
                <w:rFonts w:ascii="Arial" w:eastAsiaTheme="minorEastAsia" w:hAnsi="Arial" w:cs="Arial"/>
                <w:lang w:eastAsia="en-US"/>
              </w:rPr>
              <w:t>число умерших на 100 000 человек населения соответствующего возраста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3869,9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78661C">
              <w:rPr>
                <w:rFonts w:ascii="Arial" w:eastAsiaTheme="minorHAnsi" w:hAnsi="Arial" w:cs="Arial"/>
                <w:color w:val="auto"/>
                <w:lang w:eastAsia="en-US"/>
              </w:rPr>
              <w:t>4422,7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color w:val="auto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5130,5</w:t>
            </w:r>
            <w:r w:rsidRPr="0078661C">
              <w:rPr>
                <w:rFonts w:ascii="Arial" w:hAnsi="Arial" w:cs="Arial"/>
                <w:b/>
                <w:bCs/>
                <w:color w:val="auto"/>
              </w:rPr>
              <w:t xml:space="preserve"> </w:t>
            </w:r>
          </w:p>
        </w:tc>
        <w:tc>
          <w:tcPr>
            <w:tcW w:w="843" w:type="dxa"/>
          </w:tcPr>
          <w:p w:rsidR="00EE67C0" w:rsidRPr="0078661C" w:rsidRDefault="00B346A6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4112,2</w:t>
            </w:r>
          </w:p>
        </w:tc>
        <w:tc>
          <w:tcPr>
            <w:tcW w:w="844" w:type="dxa"/>
          </w:tcPr>
          <w:p w:rsidR="00EE67C0" w:rsidRPr="0078661C" w:rsidRDefault="00B346A6" w:rsidP="0078661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…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Суммарный коэффициент рождаемости</w:t>
            </w:r>
            <w:proofErr w:type="gramStart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="00D7468C"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Pr="0078661C">
              <w:rPr>
                <w:rFonts w:ascii="Arial" w:eastAsiaTheme="minorEastAsia" w:hAnsi="Arial" w:cs="Arial"/>
                <w:lang w:eastAsia="en-US"/>
              </w:rPr>
              <w:t>число родившихся на 1 женщину репродуктивного возраста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1,59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vertAlign w:val="superscript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1,57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1,59</w:t>
            </w:r>
          </w:p>
        </w:tc>
        <w:tc>
          <w:tcPr>
            <w:tcW w:w="843" w:type="dxa"/>
          </w:tcPr>
          <w:p w:rsidR="00EE67C0" w:rsidRPr="0078661C" w:rsidRDefault="00EE67C0" w:rsidP="00253431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1,54</w:t>
            </w:r>
          </w:p>
        </w:tc>
        <w:tc>
          <w:tcPr>
            <w:tcW w:w="844" w:type="dxa"/>
          </w:tcPr>
          <w:p w:rsidR="00EE67C0" w:rsidRPr="0078661C" w:rsidRDefault="0045524A" w:rsidP="00D7468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45524A">
              <w:rPr>
                <w:rFonts w:ascii="Arial" w:eastAsiaTheme="minorHAnsi" w:hAnsi="Arial" w:cs="Arial"/>
                <w:lang w:eastAsia="en-US"/>
              </w:rPr>
              <w:t>1,53</w:t>
            </w:r>
            <w:r w:rsidR="00D7468C">
              <w:rPr>
                <w:rFonts w:ascii="Arial" w:eastAsiaTheme="minorHAnsi" w:hAnsi="Arial" w:cs="Arial"/>
                <w:vertAlign w:val="superscript"/>
                <w:lang w:eastAsia="en-US"/>
              </w:rPr>
              <w:t>2</w:t>
            </w:r>
            <w:r w:rsidR="00253431" w:rsidRPr="0078661C">
              <w:rPr>
                <w:rFonts w:ascii="Arial" w:eastAsiaTheme="minorHAnsi" w:hAnsi="Arial" w:cs="Arial"/>
                <w:vertAlign w:val="superscript"/>
                <w:lang w:eastAsia="en-US"/>
              </w:rPr>
              <w:t>)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Доля граждан, ведущих здоровый образ жизни, процентов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8,9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6,5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6,8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5,8</w:t>
            </w:r>
          </w:p>
        </w:tc>
        <w:tc>
          <w:tcPr>
            <w:tcW w:w="844" w:type="dxa"/>
          </w:tcPr>
          <w:p w:rsidR="00EE67C0" w:rsidRPr="0078661C" w:rsidRDefault="0045524A" w:rsidP="0078661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4,9</w:t>
            </w:r>
          </w:p>
        </w:tc>
      </w:tr>
      <w:tr w:rsidR="00EE67C0" w:rsidRPr="0078661C" w:rsidTr="00436F1F">
        <w:trPr>
          <w:cnfStyle w:val="000000010000"/>
          <w:trHeight w:val="85"/>
        </w:trPr>
        <w:tc>
          <w:tcPr>
            <w:tcW w:w="9854" w:type="dxa"/>
            <w:gridSpan w:val="6"/>
          </w:tcPr>
          <w:p w:rsidR="00EE67C0" w:rsidRPr="0078661C" w:rsidRDefault="00EE67C0" w:rsidP="0078661C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78661C">
              <w:rPr>
                <w:rFonts w:ascii="Arial" w:eastAsiaTheme="minorEastAsia" w:hAnsi="Arial" w:cs="Arial"/>
                <w:b/>
                <w:lang w:eastAsia="en-US"/>
              </w:rPr>
              <w:t>Здравоохранение</w:t>
            </w:r>
          </w:p>
        </w:tc>
      </w:tr>
      <w:tr w:rsidR="00EF5C83" w:rsidRPr="0078661C" w:rsidTr="00EF5C83">
        <w:trPr>
          <w:cnfStyle w:val="000000100000"/>
          <w:trHeight w:val="21"/>
        </w:trPr>
        <w:tc>
          <w:tcPr>
            <w:tcW w:w="5637" w:type="dxa"/>
          </w:tcPr>
          <w:p w:rsidR="00EF5C83" w:rsidRPr="0078661C" w:rsidRDefault="00EF5C83" w:rsidP="00EE67C0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Смертность населения трудоспособного возраста</w:t>
            </w:r>
            <w:proofErr w:type="gramStart"/>
            <w:r w:rsidR="00D7468C" w:rsidRPr="00547B75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D7468C" w:rsidRPr="00547B75">
              <w:rPr>
                <w:rFonts w:ascii="Arial" w:eastAsiaTheme="minorEastAsia" w:hAnsi="Arial" w:cs="Arial"/>
                <w:vertAlign w:val="superscript"/>
                <w:lang w:eastAsia="en-US"/>
              </w:rPr>
              <w:t>),</w:t>
            </w:r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3</w:t>
            </w:r>
            <w:r w:rsidR="00D7468C" w:rsidRPr="002412C4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="00D7468C"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="00D7468C">
              <w:rPr>
                <w:rFonts w:ascii="Arial" w:eastAsiaTheme="minorEastAsia" w:hAnsi="Arial" w:cs="Arial"/>
                <w:lang w:eastAsia="en-US"/>
              </w:rPr>
              <w:br/>
            </w:r>
            <w:r w:rsidRPr="0078661C">
              <w:rPr>
                <w:rFonts w:ascii="Arial" w:eastAsiaTheme="minorEastAsia" w:hAnsi="Arial" w:cs="Arial"/>
                <w:lang w:eastAsia="en-US"/>
              </w:rPr>
              <w:t>число умерших на 100 000 человек населения соответствующего возраста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574,6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588,9</w:t>
            </w:r>
          </w:p>
        </w:tc>
        <w:tc>
          <w:tcPr>
            <w:tcW w:w="844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624,0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571,8</w:t>
            </w:r>
          </w:p>
        </w:tc>
        <w:tc>
          <w:tcPr>
            <w:tcW w:w="844" w:type="dxa"/>
          </w:tcPr>
          <w:p w:rsidR="00EF5C83" w:rsidRDefault="00EF5C83" w:rsidP="00EF5C83">
            <w:r w:rsidRPr="00DF2C6E">
              <w:rPr>
                <w:rFonts w:ascii="Arial" w:hAnsi="Arial" w:cs="Arial"/>
              </w:rPr>
              <w:t>…</w:t>
            </w:r>
          </w:p>
        </w:tc>
      </w:tr>
      <w:tr w:rsidR="00EF5C83" w:rsidRPr="0078661C" w:rsidTr="00EF5C83">
        <w:trPr>
          <w:cnfStyle w:val="000000010000"/>
          <w:trHeight w:val="21"/>
        </w:trPr>
        <w:tc>
          <w:tcPr>
            <w:tcW w:w="5637" w:type="dxa"/>
          </w:tcPr>
          <w:p w:rsidR="00EF5C83" w:rsidRPr="0078661C" w:rsidRDefault="00EF5C83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Смертность от болезней системы кровообращения</w:t>
            </w:r>
            <w:proofErr w:type="gramStart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="00D7468C"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Pr="0078661C">
              <w:rPr>
                <w:rFonts w:ascii="Arial" w:eastAsiaTheme="minorEastAsia" w:hAnsi="Arial" w:cs="Arial"/>
                <w:lang w:eastAsia="en-US"/>
              </w:rPr>
              <w:t xml:space="preserve"> </w:t>
            </w:r>
            <w:r>
              <w:rPr>
                <w:rFonts w:ascii="Arial" w:eastAsiaTheme="minorEastAsia" w:hAnsi="Arial" w:cs="Arial"/>
                <w:lang w:eastAsia="en-US"/>
              </w:rPr>
              <w:br/>
            </w:r>
            <w:r w:rsidRPr="0078661C">
              <w:rPr>
                <w:rFonts w:ascii="Arial" w:eastAsiaTheme="minorEastAsia" w:hAnsi="Arial" w:cs="Arial"/>
                <w:lang w:eastAsia="en-US"/>
              </w:rPr>
              <w:t>на 100 000 человек населения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626,3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680,1</w:t>
            </w:r>
          </w:p>
        </w:tc>
        <w:tc>
          <w:tcPr>
            <w:tcW w:w="844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614,7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599,1</w:t>
            </w:r>
          </w:p>
        </w:tc>
        <w:tc>
          <w:tcPr>
            <w:tcW w:w="844" w:type="dxa"/>
          </w:tcPr>
          <w:p w:rsidR="00EF5C83" w:rsidRDefault="00EF5C83" w:rsidP="00EF5C83">
            <w:r w:rsidRPr="00DF2C6E">
              <w:rPr>
                <w:rFonts w:ascii="Arial" w:hAnsi="Arial" w:cs="Arial"/>
              </w:rPr>
              <w:t>…</w:t>
            </w:r>
          </w:p>
        </w:tc>
      </w:tr>
      <w:tr w:rsidR="00EF5C83" w:rsidRPr="0078661C" w:rsidTr="00EF5C83">
        <w:trPr>
          <w:cnfStyle w:val="000000100000"/>
          <w:trHeight w:val="21"/>
        </w:trPr>
        <w:tc>
          <w:tcPr>
            <w:tcW w:w="5637" w:type="dxa"/>
          </w:tcPr>
          <w:p w:rsidR="00EF5C83" w:rsidRPr="0078661C" w:rsidRDefault="00EF5C83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Смертность от новообразований, в том числе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  <w:t>от злокачественных</w:t>
            </w:r>
            <w:proofErr w:type="gramStart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1</w:t>
            </w:r>
            <w:proofErr w:type="gramEnd"/>
            <w:r w:rsidR="00D7468C">
              <w:rPr>
                <w:rFonts w:ascii="Arial" w:eastAsiaTheme="minorEastAsia" w:hAnsi="Arial" w:cs="Arial"/>
                <w:vertAlign w:val="superscript"/>
                <w:lang w:eastAsia="en-US"/>
              </w:rPr>
              <w:t>)</w:t>
            </w:r>
            <w:r w:rsidR="00D7468C" w:rsidRPr="002412C4">
              <w:rPr>
                <w:rFonts w:ascii="Arial" w:eastAsiaTheme="minorEastAsia" w:hAnsi="Arial" w:cs="Arial"/>
                <w:lang w:eastAsia="en-US"/>
              </w:rPr>
              <w:t xml:space="preserve">, </w:t>
            </w:r>
            <w:r w:rsidRPr="0078661C">
              <w:rPr>
                <w:rFonts w:ascii="Arial" w:eastAsiaTheme="minorEastAsia" w:hAnsi="Arial" w:cs="Arial"/>
                <w:lang w:eastAsia="en-US"/>
              </w:rPr>
              <w:t>на 100 000 человек населения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230,8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229,2</w:t>
            </w:r>
          </w:p>
        </w:tc>
        <w:tc>
          <w:tcPr>
            <w:tcW w:w="844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216,5</w:t>
            </w:r>
          </w:p>
        </w:tc>
        <w:tc>
          <w:tcPr>
            <w:tcW w:w="843" w:type="dxa"/>
          </w:tcPr>
          <w:p w:rsidR="00EF5C83" w:rsidRPr="0078661C" w:rsidRDefault="00EF5C83" w:rsidP="00EE67C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205,2</w:t>
            </w:r>
          </w:p>
        </w:tc>
        <w:tc>
          <w:tcPr>
            <w:tcW w:w="844" w:type="dxa"/>
          </w:tcPr>
          <w:p w:rsidR="00EF5C83" w:rsidRDefault="00EF5C83" w:rsidP="00EF5C83">
            <w:r w:rsidRPr="00DF2C6E">
              <w:rPr>
                <w:rFonts w:ascii="Arial" w:hAnsi="Arial" w:cs="Arial"/>
              </w:rPr>
              <w:t>…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Младенческая смертность, на 1000 </w:t>
            </w:r>
            <w:proofErr w:type="gramStart"/>
            <w:r w:rsidRPr="0078661C">
              <w:rPr>
                <w:rFonts w:ascii="Arial" w:eastAsiaTheme="minorEastAsia" w:hAnsi="Arial" w:cs="Arial"/>
                <w:lang w:eastAsia="en-US"/>
              </w:rPr>
              <w:t>родившихся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живыми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3,9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3,9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5,9</w:t>
            </w:r>
          </w:p>
        </w:tc>
        <w:tc>
          <w:tcPr>
            <w:tcW w:w="843" w:type="dxa"/>
          </w:tcPr>
          <w:p w:rsidR="00EE67C0" w:rsidRPr="0078661C" w:rsidRDefault="0045524A" w:rsidP="00EE67C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5,2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…</w:t>
            </w:r>
          </w:p>
        </w:tc>
      </w:tr>
      <w:tr w:rsidR="00EE67C0" w:rsidRPr="0078661C" w:rsidTr="00436F1F">
        <w:trPr>
          <w:cnfStyle w:val="000000100000"/>
          <w:trHeight w:val="85"/>
        </w:trPr>
        <w:tc>
          <w:tcPr>
            <w:tcW w:w="9854" w:type="dxa"/>
            <w:gridSpan w:val="6"/>
          </w:tcPr>
          <w:p w:rsidR="00EE67C0" w:rsidRPr="0078661C" w:rsidRDefault="00EE67C0" w:rsidP="0078661C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78661C">
              <w:rPr>
                <w:rFonts w:ascii="Arial" w:eastAsiaTheme="minorEastAsia" w:hAnsi="Arial" w:cs="Arial"/>
                <w:b/>
                <w:lang w:eastAsia="en-US"/>
              </w:rPr>
              <w:t>Жилье и городская среда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482905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Объем жилищного строительства,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78661C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78661C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78661C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0,2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0,3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0,3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0,3</w:t>
            </w:r>
          </w:p>
        </w:tc>
        <w:tc>
          <w:tcPr>
            <w:tcW w:w="844" w:type="dxa"/>
          </w:tcPr>
          <w:p w:rsidR="00EE67C0" w:rsidRPr="0078661C" w:rsidRDefault="007D3BFA" w:rsidP="0078661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Ввод жилья в многоквартирных жилых домах,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78661C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78661C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78661C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0,2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0,1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0,1</w:t>
            </w:r>
          </w:p>
        </w:tc>
        <w:tc>
          <w:tcPr>
            <w:tcW w:w="844" w:type="dxa"/>
          </w:tcPr>
          <w:p w:rsidR="00EE67C0" w:rsidRPr="0078661C" w:rsidRDefault="007D3BFA" w:rsidP="0078661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Средняя стоимость 1 м</w:t>
            </w:r>
            <w:proofErr w:type="gramStart"/>
            <w:r w:rsidRPr="0078661C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модельного жилья </w:t>
            </w:r>
            <w:r w:rsidRPr="0078661C">
              <w:rPr>
                <w:rFonts w:ascii="Arial" w:eastAsiaTheme="minorEastAsia" w:hAnsi="Arial" w:cs="Arial"/>
                <w:lang w:eastAsia="en-US"/>
              </w:rPr>
              <w:br/>
              <w:t>на первичном рынке, тыс. рублей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42,1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43,9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50,0</w:t>
            </w:r>
          </w:p>
        </w:tc>
        <w:tc>
          <w:tcPr>
            <w:tcW w:w="843" w:type="dxa"/>
          </w:tcPr>
          <w:p w:rsidR="00EE67C0" w:rsidRPr="00482905" w:rsidRDefault="00EE67C0" w:rsidP="00D7468C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78661C">
              <w:rPr>
                <w:rFonts w:ascii="Arial" w:hAnsi="Arial" w:cs="Arial"/>
              </w:rPr>
              <w:t>х</w:t>
            </w:r>
            <w:proofErr w:type="gramStart"/>
            <w:r w:rsidR="00D7468C">
              <w:rPr>
                <w:rFonts w:ascii="Arial" w:hAnsi="Arial" w:cs="Arial"/>
                <w:vertAlign w:val="superscript"/>
              </w:rPr>
              <w:t>4</w:t>
            </w:r>
            <w:proofErr w:type="gramEnd"/>
            <w:r w:rsidR="00482905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844" w:type="dxa"/>
          </w:tcPr>
          <w:p w:rsidR="00EE67C0" w:rsidRPr="0078661C" w:rsidRDefault="0086522C" w:rsidP="0078661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Количество семей, получивших жилое помещение </w:t>
            </w:r>
            <w:r>
              <w:rPr>
                <w:rFonts w:ascii="Arial" w:eastAsiaTheme="minorEastAsia" w:hAnsi="Arial" w:cs="Arial"/>
                <w:lang w:eastAsia="en-US"/>
              </w:rPr>
              <w:br/>
            </w:r>
            <w:r w:rsidRPr="0078661C">
              <w:rPr>
                <w:rFonts w:ascii="Arial" w:eastAsiaTheme="minorEastAsia" w:hAnsi="Arial" w:cs="Arial"/>
                <w:lang w:eastAsia="en-US"/>
              </w:rPr>
              <w:t>по договорам социального найма, ед.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85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74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71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43</w:t>
            </w:r>
          </w:p>
        </w:tc>
        <w:tc>
          <w:tcPr>
            <w:tcW w:w="844" w:type="dxa"/>
          </w:tcPr>
          <w:p w:rsidR="00EE67C0" w:rsidRPr="0078661C" w:rsidRDefault="00856FE5" w:rsidP="00D7468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</w:t>
            </w:r>
            <w:r w:rsidR="00D7468C">
              <w:rPr>
                <w:rFonts w:ascii="Arial" w:hAnsi="Arial" w:cs="Arial"/>
                <w:vertAlign w:val="superscript"/>
              </w:rPr>
              <w:t>5</w:t>
            </w:r>
            <w:r w:rsidRPr="00856FE5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482905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Объем ввода жилья, построенного населением, </w:t>
            </w:r>
            <w:r>
              <w:rPr>
                <w:rFonts w:ascii="Arial" w:eastAsiaTheme="minorEastAsia" w:hAnsi="Arial" w:cs="Arial"/>
                <w:lang w:eastAsia="en-US"/>
              </w:rPr>
              <w:br/>
            </w:r>
            <w:proofErr w:type="gramStart"/>
            <w:r w:rsidRPr="0078661C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м</w:t>
            </w:r>
            <w:r w:rsidRPr="0078661C">
              <w:rPr>
                <w:rFonts w:ascii="Arial" w:eastAsiaTheme="minorEastAsia" w:hAnsi="Arial" w:cs="Arial"/>
                <w:vertAlign w:val="superscript"/>
                <w:lang w:eastAsia="en-US"/>
              </w:rPr>
              <w:t>2</w:t>
            </w:r>
            <w:r w:rsidRPr="0078661C">
              <w:rPr>
                <w:rFonts w:ascii="Arial" w:eastAsiaTheme="minorEastAsia" w:hAnsi="Arial" w:cs="Arial"/>
                <w:lang w:eastAsia="en-US"/>
              </w:rPr>
              <w:t xml:space="preserve"> общей площади жилых помещений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0,1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0,2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0,2</w:t>
            </w:r>
          </w:p>
        </w:tc>
        <w:tc>
          <w:tcPr>
            <w:tcW w:w="844" w:type="dxa"/>
          </w:tcPr>
          <w:p w:rsidR="00EE67C0" w:rsidRPr="0078661C" w:rsidRDefault="007D3BFA" w:rsidP="0078661C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</w:tr>
      <w:tr w:rsidR="00EE67C0" w:rsidRPr="0078661C" w:rsidTr="00436F1F">
        <w:trPr>
          <w:cnfStyle w:val="000000100000"/>
          <w:trHeight w:val="85"/>
        </w:trPr>
        <w:tc>
          <w:tcPr>
            <w:tcW w:w="9854" w:type="dxa"/>
            <w:gridSpan w:val="6"/>
          </w:tcPr>
          <w:p w:rsidR="00EE67C0" w:rsidRPr="0078661C" w:rsidRDefault="00EE67C0" w:rsidP="0078661C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78661C">
              <w:rPr>
                <w:rFonts w:ascii="Arial" w:eastAsiaTheme="minorEastAsia" w:hAnsi="Arial" w:cs="Arial"/>
                <w:b/>
                <w:lang w:eastAsia="en-US"/>
              </w:rPr>
              <w:t>Наука</w:t>
            </w:r>
          </w:p>
        </w:tc>
      </w:tr>
      <w:tr w:rsidR="00EE67C0" w:rsidRPr="0078661C" w:rsidTr="0078661C">
        <w:trPr>
          <w:cnfStyle w:val="00000001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>Доля исследователей в возрасте до 39 лет в общей численности российских исследователей, процентов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23,8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26,5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23,8</w:t>
            </w:r>
          </w:p>
        </w:tc>
        <w:tc>
          <w:tcPr>
            <w:tcW w:w="843" w:type="dxa"/>
          </w:tcPr>
          <w:p w:rsidR="00EE67C0" w:rsidRPr="0078661C" w:rsidRDefault="00105624" w:rsidP="00105624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24,4</w:t>
            </w:r>
          </w:p>
        </w:tc>
        <w:tc>
          <w:tcPr>
            <w:tcW w:w="844" w:type="dxa"/>
          </w:tcPr>
          <w:p w:rsidR="00EE67C0" w:rsidRPr="0078661C" w:rsidRDefault="001C29D4" w:rsidP="0078661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</w:rPr>
              <w:t>х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Внутренние затраты на исследования и разработки </w:t>
            </w:r>
            <w:r>
              <w:rPr>
                <w:rFonts w:ascii="Arial" w:eastAsiaTheme="minorEastAsia" w:hAnsi="Arial" w:cs="Arial"/>
                <w:lang w:eastAsia="en-US"/>
              </w:rPr>
              <w:br/>
            </w:r>
            <w:r w:rsidRPr="0078661C">
              <w:rPr>
                <w:rFonts w:ascii="Arial" w:eastAsiaTheme="minorEastAsia" w:hAnsi="Arial" w:cs="Arial"/>
                <w:lang w:eastAsia="en-US"/>
              </w:rPr>
              <w:t xml:space="preserve">за счет всех источников (в текущих ценах), </w:t>
            </w:r>
            <w:proofErr w:type="gramStart"/>
            <w:r w:rsidRPr="0078661C">
              <w:rPr>
                <w:rFonts w:ascii="Arial" w:eastAsiaTheme="minorEastAsia" w:hAnsi="Arial" w:cs="Arial"/>
                <w:lang w:eastAsia="en-US"/>
              </w:rPr>
              <w:t>млн</w:t>
            </w:r>
            <w:proofErr w:type="gramEnd"/>
            <w:r w:rsidRPr="0078661C">
              <w:rPr>
                <w:rFonts w:ascii="Arial" w:eastAsiaTheme="minorEastAsia" w:hAnsi="Arial" w:cs="Arial"/>
                <w:lang w:eastAsia="en-US"/>
              </w:rPr>
              <w:t xml:space="preserve"> рублей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104,8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111,6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162</w:t>
            </w:r>
            <w:r w:rsidRPr="0078661C">
              <w:rPr>
                <w:rFonts w:ascii="Arial" w:eastAsiaTheme="minorEastAsia" w:hAnsi="Arial" w:cs="Arial"/>
                <w:lang w:eastAsia="en-US"/>
              </w:rPr>
              <w:t>,3</w:t>
            </w:r>
          </w:p>
        </w:tc>
        <w:tc>
          <w:tcPr>
            <w:tcW w:w="843" w:type="dxa"/>
          </w:tcPr>
          <w:p w:rsidR="00EE67C0" w:rsidRPr="00434B8B" w:rsidRDefault="00434B8B" w:rsidP="00EE67C0">
            <w:pPr>
              <w:spacing w:line="259" w:lineRule="auto"/>
              <w:rPr>
                <w:rFonts w:ascii="Arial" w:eastAsiaTheme="minorEastAsia" w:hAnsi="Arial" w:cs="Arial"/>
                <w:lang w:eastAsia="en-US"/>
              </w:rPr>
            </w:pPr>
            <w:r w:rsidRPr="00434B8B">
              <w:rPr>
                <w:rFonts w:ascii="Arial" w:hAnsi="Arial" w:cs="Arial"/>
              </w:rPr>
              <w:t>217,0</w:t>
            </w:r>
          </w:p>
        </w:tc>
        <w:tc>
          <w:tcPr>
            <w:tcW w:w="844" w:type="dxa"/>
          </w:tcPr>
          <w:p w:rsidR="00EE67C0" w:rsidRPr="004C1A34" w:rsidRDefault="00F70C3E" w:rsidP="00EE67C0">
            <w:pPr>
              <w:spacing w:line="259" w:lineRule="auto"/>
              <w:rPr>
                <w:rFonts w:ascii="Arial" w:hAnsi="Arial" w:cs="Arial"/>
              </w:rPr>
            </w:pPr>
            <w:r w:rsidRPr="0078661C">
              <w:rPr>
                <w:rFonts w:ascii="Arial" w:hAnsi="Arial" w:cs="Arial"/>
              </w:rPr>
              <w:t>…</w:t>
            </w:r>
          </w:p>
        </w:tc>
      </w:tr>
      <w:tr w:rsidR="00EE67C0" w:rsidRPr="0078661C" w:rsidTr="00436F1F">
        <w:trPr>
          <w:cnfStyle w:val="000000010000"/>
          <w:trHeight w:val="318"/>
        </w:trPr>
        <w:tc>
          <w:tcPr>
            <w:tcW w:w="9854" w:type="dxa"/>
            <w:gridSpan w:val="6"/>
          </w:tcPr>
          <w:p w:rsidR="00EE67C0" w:rsidRPr="0078661C" w:rsidRDefault="00EE67C0" w:rsidP="0078661C">
            <w:pPr>
              <w:spacing w:line="259" w:lineRule="auto"/>
              <w:jc w:val="center"/>
              <w:rPr>
                <w:rFonts w:ascii="Arial" w:eastAsiaTheme="minorEastAsia" w:hAnsi="Arial" w:cs="Arial"/>
                <w:b/>
                <w:lang w:eastAsia="en-US"/>
              </w:rPr>
            </w:pPr>
            <w:r w:rsidRPr="0078661C">
              <w:rPr>
                <w:rFonts w:ascii="Arial" w:eastAsiaTheme="minorEastAsia" w:hAnsi="Arial" w:cs="Arial"/>
                <w:b/>
                <w:lang w:eastAsia="en-US"/>
              </w:rPr>
              <w:t>Цифровая экономика</w:t>
            </w:r>
          </w:p>
        </w:tc>
      </w:tr>
      <w:tr w:rsidR="00EE67C0" w:rsidRPr="0078661C" w:rsidTr="0078661C">
        <w:trPr>
          <w:cnfStyle w:val="000000100000"/>
          <w:trHeight w:val="21"/>
        </w:trPr>
        <w:tc>
          <w:tcPr>
            <w:tcW w:w="5637" w:type="dxa"/>
          </w:tcPr>
          <w:p w:rsidR="00EE67C0" w:rsidRPr="0078661C" w:rsidRDefault="00EE67C0" w:rsidP="0078661C">
            <w:pPr>
              <w:keepLines/>
              <w:widowControl w:val="0"/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  <w:lang w:eastAsia="en-US"/>
              </w:rPr>
            </w:pPr>
            <w:r w:rsidRPr="0078661C">
              <w:rPr>
                <w:rFonts w:ascii="Arial" w:eastAsiaTheme="minorEastAsia" w:hAnsi="Arial" w:cs="Arial"/>
                <w:lang w:eastAsia="en-US"/>
              </w:rPr>
              <w:t xml:space="preserve">Доля домохозяйств, имеющих широкополосный доступ </w:t>
            </w:r>
            <w:r>
              <w:rPr>
                <w:rFonts w:ascii="Arial" w:eastAsiaTheme="minorEastAsia" w:hAnsi="Arial" w:cs="Arial"/>
                <w:lang w:eastAsia="en-US"/>
              </w:rPr>
              <w:br/>
            </w:r>
            <w:r w:rsidRPr="0078661C">
              <w:rPr>
                <w:rFonts w:ascii="Arial" w:eastAsiaTheme="minorEastAsia" w:hAnsi="Arial" w:cs="Arial"/>
                <w:lang w:eastAsia="en-US"/>
              </w:rPr>
              <w:t>к информационно-телекоммуникационной сети Интернет, процентов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53,5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67,2</w:t>
            </w:r>
          </w:p>
        </w:tc>
        <w:tc>
          <w:tcPr>
            <w:tcW w:w="844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73,1</w:t>
            </w:r>
          </w:p>
        </w:tc>
        <w:tc>
          <w:tcPr>
            <w:tcW w:w="843" w:type="dxa"/>
          </w:tcPr>
          <w:p w:rsidR="00EE67C0" w:rsidRPr="0078661C" w:rsidRDefault="00EE67C0" w:rsidP="00EE67C0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 w:rsidRPr="0078661C">
              <w:rPr>
                <w:rFonts w:ascii="Arial" w:eastAsiaTheme="minorHAnsi" w:hAnsi="Arial" w:cs="Arial"/>
                <w:lang w:eastAsia="en-US"/>
              </w:rPr>
              <w:t>83,3</w:t>
            </w:r>
          </w:p>
        </w:tc>
        <w:tc>
          <w:tcPr>
            <w:tcW w:w="844" w:type="dxa"/>
          </w:tcPr>
          <w:p w:rsidR="00EE67C0" w:rsidRPr="0078661C" w:rsidRDefault="00244B22" w:rsidP="0078661C">
            <w:pPr>
              <w:spacing w:line="259" w:lineRule="auto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86,9</w:t>
            </w:r>
          </w:p>
        </w:tc>
      </w:tr>
    </w:tbl>
    <w:p w:rsidR="00D7468C" w:rsidRDefault="00D7468C" w:rsidP="00D7468C">
      <w:pPr>
        <w:widowControl w:val="0"/>
        <w:tabs>
          <w:tab w:val="center" w:pos="3409"/>
        </w:tabs>
        <w:spacing w:before="40" w:line="259" w:lineRule="auto"/>
        <w:ind w:right="-113" w:hanging="142"/>
        <w:rPr>
          <w:rFonts w:ascii="Arial" w:hAnsi="Arial" w:cs="Arial"/>
          <w:sz w:val="16"/>
          <w:vertAlign w:val="superscript"/>
        </w:rPr>
      </w:pPr>
      <w:r>
        <w:rPr>
          <w:rFonts w:ascii="Arial" w:hAnsi="Arial" w:cs="Arial"/>
          <w:sz w:val="16"/>
          <w:vertAlign w:val="superscript"/>
        </w:rPr>
        <w:t xml:space="preserve">1) </w:t>
      </w:r>
      <w:r w:rsidRPr="00752F9B">
        <w:rPr>
          <w:rFonts w:ascii="Arial" w:hAnsi="Arial" w:cs="Arial"/>
          <w:sz w:val="16"/>
        </w:rPr>
        <w:t>Данные за 2019-2021 гг. приведены без учета итогов ВПН-2020.</w:t>
      </w:r>
    </w:p>
    <w:p w:rsidR="00D7468C" w:rsidRPr="00E61A9A" w:rsidRDefault="00D7468C" w:rsidP="00D7468C">
      <w:pPr>
        <w:widowControl w:val="0"/>
        <w:tabs>
          <w:tab w:val="left" w:pos="-5812"/>
          <w:tab w:val="left" w:pos="84"/>
        </w:tabs>
        <w:spacing w:before="6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E61A9A">
        <w:rPr>
          <w:rFonts w:ascii="Arial" w:hAnsi="Arial" w:cs="Arial"/>
          <w:sz w:val="16"/>
          <w:szCs w:val="16"/>
        </w:rPr>
        <w:t>Предварительные данные.</w:t>
      </w:r>
    </w:p>
    <w:p w:rsidR="00D7468C" w:rsidRPr="00E61A9A" w:rsidRDefault="00D7468C" w:rsidP="00D7468C">
      <w:pPr>
        <w:widowControl w:val="0"/>
        <w:tabs>
          <w:tab w:val="left" w:pos="-5812"/>
          <w:tab w:val="left" w:pos="84"/>
        </w:tabs>
        <w:spacing w:before="2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3</w:t>
      </w:r>
      <w:r w:rsidRPr="00E61A9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E61A9A">
        <w:rPr>
          <w:rFonts w:ascii="Arial" w:hAnsi="Arial" w:cs="Arial"/>
          <w:sz w:val="16"/>
          <w:szCs w:val="16"/>
        </w:rPr>
        <w:t>Мужчины в возрасте 16-59 лет, женщины – 16-54 лет.</w:t>
      </w:r>
    </w:p>
    <w:p w:rsidR="00D7468C" w:rsidRDefault="00D7468C" w:rsidP="00D7468C">
      <w:pPr>
        <w:widowControl w:val="0"/>
        <w:tabs>
          <w:tab w:val="left" w:pos="-5812"/>
          <w:tab w:val="left" w:pos="84"/>
        </w:tabs>
        <w:spacing w:before="2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4</w:t>
      </w:r>
      <w:r w:rsidRPr="00E61A9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E61A9A">
        <w:rPr>
          <w:rFonts w:ascii="Arial" w:hAnsi="Arial" w:cs="Arial"/>
          <w:sz w:val="16"/>
          <w:szCs w:val="16"/>
        </w:rPr>
        <w:t>Здесь и далее в таблице знак «х» – формирование показателя за данный период не предусмотрено.</w:t>
      </w:r>
    </w:p>
    <w:p w:rsidR="00D7468C" w:rsidRPr="001F6715" w:rsidRDefault="00D7468C" w:rsidP="00D7468C">
      <w:pPr>
        <w:widowControl w:val="0"/>
        <w:tabs>
          <w:tab w:val="left" w:pos="-5812"/>
          <w:tab w:val="left" w:pos="84"/>
        </w:tabs>
        <w:spacing w:before="60" w:line="259" w:lineRule="auto"/>
        <w:ind w:left="-113" w:right="-113"/>
        <w:contextualSpacing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>5)</w:t>
      </w:r>
      <w:r>
        <w:rPr>
          <w:rFonts w:ascii="Arial" w:hAnsi="Arial" w:cs="Arial"/>
          <w:sz w:val="16"/>
          <w:szCs w:val="16"/>
        </w:rPr>
        <w:t xml:space="preserve"> П</w:t>
      </w:r>
      <w:r w:rsidRPr="00770131">
        <w:rPr>
          <w:rFonts w:ascii="Arial" w:hAnsi="Arial" w:cs="Arial"/>
          <w:sz w:val="16"/>
          <w:szCs w:val="16"/>
        </w:rPr>
        <w:t xml:space="preserve">оказатель включает информацию о количестве семей детей-сирот и детей, оставшихся </w:t>
      </w:r>
      <w:r>
        <w:rPr>
          <w:rFonts w:ascii="Arial" w:hAnsi="Arial" w:cs="Arial"/>
          <w:sz w:val="16"/>
          <w:szCs w:val="16"/>
        </w:rPr>
        <w:t>без попечения родителей, лиц из </w:t>
      </w:r>
      <w:r w:rsidRPr="00770131">
        <w:rPr>
          <w:rFonts w:ascii="Arial" w:hAnsi="Arial" w:cs="Arial"/>
          <w:sz w:val="16"/>
          <w:szCs w:val="16"/>
        </w:rPr>
        <w:t>числа детей-сирот и детей, оставшихся без попечения родителей, переоформивших договора найма специализированных жилых помещений на договора социального найма (Приложение № 26 к приказу Минстроя России от 18</w:t>
      </w:r>
      <w:r>
        <w:rPr>
          <w:rFonts w:ascii="Arial" w:hAnsi="Arial" w:cs="Arial"/>
          <w:sz w:val="16"/>
          <w:szCs w:val="16"/>
        </w:rPr>
        <w:t xml:space="preserve"> апреля </w:t>
      </w:r>
      <w:r w:rsidRPr="00770131">
        <w:rPr>
          <w:rFonts w:ascii="Arial" w:hAnsi="Arial" w:cs="Arial"/>
          <w:sz w:val="16"/>
          <w:szCs w:val="16"/>
        </w:rPr>
        <w:t>2019</w:t>
      </w:r>
      <w:r>
        <w:rPr>
          <w:rFonts w:ascii="Arial" w:hAnsi="Arial" w:cs="Arial"/>
          <w:sz w:val="16"/>
          <w:szCs w:val="16"/>
        </w:rPr>
        <w:t xml:space="preserve"> г.</w:t>
      </w:r>
      <w:r w:rsidRPr="00770131">
        <w:rPr>
          <w:rFonts w:ascii="Arial" w:hAnsi="Arial" w:cs="Arial"/>
          <w:sz w:val="16"/>
          <w:szCs w:val="16"/>
        </w:rPr>
        <w:t xml:space="preserve"> № 228/</w:t>
      </w:r>
      <w:proofErr w:type="spellStart"/>
      <w:proofErr w:type="gramStart"/>
      <w:r w:rsidRPr="00770131">
        <w:rPr>
          <w:rFonts w:ascii="Arial" w:hAnsi="Arial" w:cs="Arial"/>
          <w:sz w:val="16"/>
          <w:szCs w:val="16"/>
        </w:rPr>
        <w:t>пр</w:t>
      </w:r>
      <w:proofErr w:type="spellEnd"/>
      <w:proofErr w:type="gramEnd"/>
      <w:r w:rsidRPr="00770131">
        <w:rPr>
          <w:rFonts w:ascii="Arial" w:hAnsi="Arial" w:cs="Arial"/>
          <w:sz w:val="16"/>
          <w:szCs w:val="16"/>
        </w:rPr>
        <w:t>).</w:t>
      </w:r>
    </w:p>
    <w:p w:rsidR="00856FE5" w:rsidRPr="006C121C" w:rsidRDefault="00856FE5" w:rsidP="0077218F">
      <w:pPr>
        <w:widowControl w:val="0"/>
        <w:tabs>
          <w:tab w:val="left" w:pos="-5812"/>
          <w:tab w:val="left" w:pos="84"/>
        </w:tabs>
        <w:spacing w:before="40" w:line="259" w:lineRule="auto"/>
        <w:ind w:left="-113" w:right="-113"/>
        <w:contextualSpacing/>
        <w:jc w:val="both"/>
      </w:pPr>
      <w:bookmarkStart w:id="11" w:name="_GoBack"/>
      <w:bookmarkEnd w:id="11"/>
    </w:p>
    <w:sectPr w:rsidR="00856FE5" w:rsidRPr="006C121C" w:rsidSect="0007745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567" w:footer="283" w:gutter="0"/>
      <w:pgNumType w:start="1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78C" w:rsidRDefault="0016578C" w:rsidP="000368CD">
      <w:r>
        <w:separator/>
      </w:r>
    </w:p>
  </w:endnote>
  <w:endnote w:type="continuationSeparator" w:id="0">
    <w:p w:rsidR="0016578C" w:rsidRDefault="0016578C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8C" w:rsidRDefault="0016578C" w:rsidP="00895C4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9804191"/>
    </w:sdtPr>
    <w:sdtContent>
      <w:p w:rsidR="0016578C" w:rsidRPr="00D15151" w:rsidRDefault="00FB7EF7" w:rsidP="00895C48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B7EF7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69" type="#_x0000_t32" style="position:absolute;left:0;text-align:left;margin-left:27.1pt;margin-top:5.9pt;width:430.5pt;height:.05pt;z-index:25168281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16578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1792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16578C" w:rsidRDefault="00FB7EF7" w:rsidP="00895C48">
    <w:pPr>
      <w:pStyle w:val="a6"/>
      <w:tabs>
        <w:tab w:val="clear" w:pos="4153"/>
        <w:tab w:val="center" w:pos="2694"/>
        <w:tab w:val="left" w:pos="2977"/>
      </w:tabs>
    </w:pPr>
    <w:r w:rsidRPr="00E84840">
      <w:rPr>
        <w:rFonts w:ascii="Arial" w:hAnsi="Arial" w:cs="Arial"/>
      </w:rPr>
      <w:fldChar w:fldCharType="begin"/>
    </w:r>
    <w:r w:rsidR="0016578C" w:rsidRPr="00E84840">
      <w:rPr>
        <w:rFonts w:ascii="Arial" w:hAnsi="Arial" w:cs="Arial"/>
      </w:rPr>
      <w:instrText xml:space="preserve"> PAGE   \* MERGEFORMAT </w:instrText>
    </w:r>
    <w:r w:rsidRPr="00E84840">
      <w:rPr>
        <w:rFonts w:ascii="Arial" w:hAnsi="Arial" w:cs="Arial"/>
      </w:rPr>
      <w:fldChar w:fldCharType="separate"/>
    </w:r>
    <w:r w:rsidR="00AC1FD6">
      <w:rPr>
        <w:rFonts w:ascii="Arial" w:hAnsi="Arial" w:cs="Arial"/>
        <w:noProof/>
      </w:rPr>
      <w:t>14</w:t>
    </w:r>
    <w:r w:rsidRPr="00E84840">
      <w:rPr>
        <w:rFonts w:ascii="Arial" w:hAnsi="Arial" w:cs="Arial"/>
      </w:rPr>
      <w:fldChar w:fldCharType="end"/>
    </w:r>
    <w:r w:rsidR="0016578C">
      <w:rPr>
        <w:sz w:val="24"/>
      </w:rPr>
      <w:tab/>
    </w:r>
    <w:r w:rsidR="0016578C">
      <w:rPr>
        <w:sz w:val="24"/>
      </w:rPr>
      <w:tab/>
    </w:r>
    <w:r w:rsidR="0016578C">
      <w:rPr>
        <w:rFonts w:ascii="Arial" w:hAnsi="Arial" w:cs="Arial"/>
        <w:i/>
        <w:sz w:val="24"/>
      </w:rPr>
      <w:t>Республика Хакасия в цифрах 2023</w:t>
    </w:r>
  </w:p>
  <w:p w:rsidR="0016578C" w:rsidRPr="00895C48" w:rsidRDefault="0016578C" w:rsidP="00895C4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8C" w:rsidRDefault="0016578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16578C" w:rsidRPr="00D15151" w:rsidRDefault="0016578C" w:rsidP="00FF76F4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34290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4" name="Рисунок 4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FB7EF7" w:rsidRPr="00FB7EF7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1" type="#_x0000_t32" style="position:absolute;left:0;text-align:left;margin-left:36.3pt;margin-top:7.75pt;width:430.5pt;height:.05pt;z-index:25166131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16578C" w:rsidRDefault="0016578C" w:rsidP="00FF76F4">
    <w:pPr>
      <w:pStyle w:val="a6"/>
      <w:jc w:val="right"/>
    </w:pPr>
    <w:r>
      <w:rPr>
        <w:rFonts w:ascii="Arial" w:hAnsi="Arial" w:cs="Arial"/>
        <w:i/>
        <w:sz w:val="24"/>
      </w:rPr>
      <w:t>Республика Хакасия в цифрах 2023</w:t>
    </w:r>
    <w:r w:rsidRPr="00727601">
      <w:rPr>
        <w:sz w:val="24"/>
      </w:rPr>
      <w:t xml:space="preserve">                    </w:t>
    </w:r>
    <w:r w:rsidRPr="00727601">
      <w:t xml:space="preserve">                        </w:t>
    </w:r>
    <w:r w:rsidR="00FB7EF7" w:rsidRPr="00E84840">
      <w:rPr>
        <w:rFonts w:ascii="Arial" w:hAnsi="Arial" w:cs="Arial"/>
      </w:rPr>
      <w:fldChar w:fldCharType="begin"/>
    </w:r>
    <w:r w:rsidRPr="00E84840">
      <w:rPr>
        <w:rFonts w:ascii="Arial" w:hAnsi="Arial" w:cs="Arial"/>
      </w:rPr>
      <w:instrText xml:space="preserve"> PAGE   \* MERGEFORMAT </w:instrText>
    </w:r>
    <w:r w:rsidR="00FB7EF7" w:rsidRPr="00E84840">
      <w:rPr>
        <w:rFonts w:ascii="Arial" w:hAnsi="Arial" w:cs="Arial"/>
      </w:rPr>
      <w:fldChar w:fldCharType="separate"/>
    </w:r>
    <w:r w:rsidR="00AC1FD6">
      <w:rPr>
        <w:rFonts w:ascii="Arial" w:hAnsi="Arial" w:cs="Arial"/>
        <w:noProof/>
      </w:rPr>
      <w:t>15</w:t>
    </w:r>
    <w:r w:rsidR="00FB7EF7" w:rsidRPr="00E84840">
      <w:rPr>
        <w:rFonts w:ascii="Arial" w:hAnsi="Arial" w:cs="Arial"/>
      </w:rPr>
      <w:fldChar w:fldCharType="end"/>
    </w:r>
  </w:p>
  <w:p w:rsidR="0016578C" w:rsidRPr="00AE271C" w:rsidRDefault="0016578C">
    <w:pPr>
      <w:pStyle w:val="a6"/>
      <w:rPr>
        <w:rFonts w:ascii="Arial" w:hAnsi="Arial" w:cs="Arial"/>
        <w:i/>
        <w:color w:val="525252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8C" w:rsidRDefault="0016578C" w:rsidP="00BF1BCF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16649832"/>
    </w:sdtPr>
    <w:sdtContent>
      <w:p w:rsidR="0016578C" w:rsidRPr="00D15151" w:rsidRDefault="00FB7EF7" w:rsidP="00BF1BCF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B7EF7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0" type="#_x0000_t32" style="position:absolute;left:0;text-align:left;margin-left:27.1pt;margin-top:5.9pt;width:430.5pt;height:.05pt;z-index:25168588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16578C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8486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16578C" w:rsidRDefault="00FB7EF7" w:rsidP="00BF1BCF">
    <w:pPr>
      <w:pStyle w:val="a6"/>
      <w:tabs>
        <w:tab w:val="clear" w:pos="4153"/>
        <w:tab w:val="center" w:pos="2694"/>
        <w:tab w:val="left" w:pos="2977"/>
      </w:tabs>
    </w:pPr>
    <w:r w:rsidRPr="00E84840">
      <w:rPr>
        <w:rFonts w:ascii="Arial" w:hAnsi="Arial" w:cs="Arial"/>
      </w:rPr>
      <w:fldChar w:fldCharType="begin"/>
    </w:r>
    <w:r w:rsidR="0016578C" w:rsidRPr="00E84840">
      <w:rPr>
        <w:rFonts w:ascii="Arial" w:hAnsi="Arial" w:cs="Arial"/>
      </w:rPr>
      <w:instrText xml:space="preserve"> PAGE   \* MERGEFORMAT </w:instrText>
    </w:r>
    <w:r w:rsidRPr="00E84840">
      <w:rPr>
        <w:rFonts w:ascii="Arial" w:hAnsi="Arial" w:cs="Arial"/>
      </w:rPr>
      <w:fldChar w:fldCharType="separate"/>
    </w:r>
    <w:r w:rsidR="00AC1FD6">
      <w:rPr>
        <w:rFonts w:ascii="Arial" w:hAnsi="Arial" w:cs="Arial"/>
        <w:noProof/>
      </w:rPr>
      <w:t>12</w:t>
    </w:r>
    <w:r w:rsidRPr="00E84840">
      <w:rPr>
        <w:rFonts w:ascii="Arial" w:hAnsi="Arial" w:cs="Arial"/>
      </w:rPr>
      <w:fldChar w:fldCharType="end"/>
    </w:r>
    <w:r w:rsidR="0016578C">
      <w:rPr>
        <w:sz w:val="24"/>
      </w:rPr>
      <w:tab/>
    </w:r>
    <w:r w:rsidR="0016578C">
      <w:rPr>
        <w:sz w:val="24"/>
      </w:rPr>
      <w:tab/>
    </w:r>
    <w:r w:rsidR="0016578C">
      <w:rPr>
        <w:rFonts w:ascii="Arial" w:hAnsi="Arial" w:cs="Arial"/>
        <w:i/>
        <w:sz w:val="24"/>
      </w:rPr>
      <w:t>Республика Хакасия в цифрах 2023</w:t>
    </w:r>
  </w:p>
  <w:p w:rsidR="0016578C" w:rsidRPr="00BF1BCF" w:rsidRDefault="0016578C" w:rsidP="00BF1BCF">
    <w:pPr>
      <w:pStyle w:val="a6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78C" w:rsidRDefault="0016578C" w:rsidP="000368CD">
      <w:r>
        <w:separator/>
      </w:r>
    </w:p>
  </w:footnote>
  <w:footnote w:type="continuationSeparator" w:id="0">
    <w:p w:rsidR="0016578C" w:rsidRDefault="0016578C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8C" w:rsidRDefault="0016578C" w:rsidP="00895C48">
    <w:pPr>
      <w:pStyle w:val="a3"/>
      <w:jc w:val="center"/>
    </w:pPr>
    <w:r>
      <w:rPr>
        <w:rFonts w:ascii="Arial" w:hAnsi="Arial" w:cs="Arial"/>
      </w:rPr>
      <w:t xml:space="preserve">1. </w:t>
    </w:r>
    <w:r w:rsidRPr="00F93944">
      <w:rPr>
        <w:rFonts w:ascii="Arial" w:hAnsi="Arial" w:cs="Arial"/>
      </w:rPr>
      <w:t xml:space="preserve">ОСНОВНЫЕ СОЦИАЛЬНО-ЭКОНОМИЧЕСКИЕ ХАРАКТЕРИСТИКИ </w:t>
    </w:r>
    <w:r>
      <w:rPr>
        <w:rFonts w:ascii="Arial" w:hAnsi="Arial" w:cs="Arial"/>
      </w:rPr>
      <w:t>РЕСПУБЛИКИ ХАКАСИЯ</w:t>
    </w:r>
  </w:p>
  <w:p w:rsidR="0016578C" w:rsidRDefault="0016578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78C" w:rsidRDefault="0016578C" w:rsidP="00895C48">
    <w:pPr>
      <w:pStyle w:val="a3"/>
      <w:jc w:val="center"/>
    </w:pPr>
    <w:r>
      <w:rPr>
        <w:rFonts w:ascii="Arial" w:hAnsi="Arial" w:cs="Arial"/>
      </w:rPr>
      <w:t xml:space="preserve">1. </w:t>
    </w:r>
    <w:r w:rsidRPr="00F93944">
      <w:rPr>
        <w:rFonts w:ascii="Arial" w:hAnsi="Arial" w:cs="Arial"/>
      </w:rPr>
      <w:t xml:space="preserve">ОСНОВНЫЕ СОЦИАЛЬНО-ЭКОНОМИЧЕСКИЕ ХАРАКТЕРИСТИКИ </w:t>
    </w:r>
    <w:r>
      <w:rPr>
        <w:rFonts w:ascii="Arial" w:hAnsi="Arial" w:cs="Arial"/>
      </w:rPr>
      <w:t>РЕСПУБЛИКИ ХАКАСИЯ</w:t>
    </w:r>
  </w:p>
  <w:p w:rsidR="0016578C" w:rsidRDefault="0016578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71"/>
    <o:shapelayout v:ext="edit">
      <o:idmap v:ext="edit" data="2"/>
      <o:rules v:ext="edit">
        <o:r id="V:Rule4" type="connector" idref="#_x0000_s2070"/>
        <o:r id="V:Rule5" type="connector" idref="#_x0000_s2069"/>
        <o:r id="V:Rule6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03699"/>
    <w:rsid w:val="00004A0C"/>
    <w:rsid w:val="000102B9"/>
    <w:rsid w:val="00013F3D"/>
    <w:rsid w:val="00017B65"/>
    <w:rsid w:val="0002050E"/>
    <w:rsid w:val="00020DC4"/>
    <w:rsid w:val="00022110"/>
    <w:rsid w:val="00030901"/>
    <w:rsid w:val="000368CD"/>
    <w:rsid w:val="000368D8"/>
    <w:rsid w:val="00047BEE"/>
    <w:rsid w:val="0005106E"/>
    <w:rsid w:val="0005296B"/>
    <w:rsid w:val="000600AC"/>
    <w:rsid w:val="00060935"/>
    <w:rsid w:val="0006174F"/>
    <w:rsid w:val="00064716"/>
    <w:rsid w:val="00073668"/>
    <w:rsid w:val="000761B8"/>
    <w:rsid w:val="0007745F"/>
    <w:rsid w:val="00082104"/>
    <w:rsid w:val="000825C8"/>
    <w:rsid w:val="000827B2"/>
    <w:rsid w:val="00082EAD"/>
    <w:rsid w:val="00087B24"/>
    <w:rsid w:val="00094A49"/>
    <w:rsid w:val="0009514A"/>
    <w:rsid w:val="000A17D9"/>
    <w:rsid w:val="000A35FB"/>
    <w:rsid w:val="000B33E9"/>
    <w:rsid w:val="000B4A6C"/>
    <w:rsid w:val="000B6A42"/>
    <w:rsid w:val="000E0D62"/>
    <w:rsid w:val="000E1B34"/>
    <w:rsid w:val="000E44B4"/>
    <w:rsid w:val="000E6DA7"/>
    <w:rsid w:val="000F3AB6"/>
    <w:rsid w:val="00105624"/>
    <w:rsid w:val="00110668"/>
    <w:rsid w:val="00114264"/>
    <w:rsid w:val="001167D6"/>
    <w:rsid w:val="001169BF"/>
    <w:rsid w:val="00120B6A"/>
    <w:rsid w:val="0012262F"/>
    <w:rsid w:val="00124D2A"/>
    <w:rsid w:val="0013183C"/>
    <w:rsid w:val="00132339"/>
    <w:rsid w:val="001338EE"/>
    <w:rsid w:val="0013485C"/>
    <w:rsid w:val="0014005D"/>
    <w:rsid w:val="00147952"/>
    <w:rsid w:val="00152C34"/>
    <w:rsid w:val="00162827"/>
    <w:rsid w:val="0016578C"/>
    <w:rsid w:val="00165B15"/>
    <w:rsid w:val="00166294"/>
    <w:rsid w:val="001667AE"/>
    <w:rsid w:val="00172220"/>
    <w:rsid w:val="00177B68"/>
    <w:rsid w:val="00186084"/>
    <w:rsid w:val="00186277"/>
    <w:rsid w:val="00186376"/>
    <w:rsid w:val="00194736"/>
    <w:rsid w:val="001A40B9"/>
    <w:rsid w:val="001B08ED"/>
    <w:rsid w:val="001B1D62"/>
    <w:rsid w:val="001B2392"/>
    <w:rsid w:val="001B23BE"/>
    <w:rsid w:val="001C0188"/>
    <w:rsid w:val="001C29D4"/>
    <w:rsid w:val="001C36DA"/>
    <w:rsid w:val="001C3F82"/>
    <w:rsid w:val="001C514B"/>
    <w:rsid w:val="001E0CD4"/>
    <w:rsid w:val="001E2E4F"/>
    <w:rsid w:val="001E6CCB"/>
    <w:rsid w:val="001F1E29"/>
    <w:rsid w:val="001F3825"/>
    <w:rsid w:val="001F6CFD"/>
    <w:rsid w:val="00203810"/>
    <w:rsid w:val="00204CD6"/>
    <w:rsid w:val="00206E96"/>
    <w:rsid w:val="002111E5"/>
    <w:rsid w:val="002205C1"/>
    <w:rsid w:val="002242F0"/>
    <w:rsid w:val="00230AE3"/>
    <w:rsid w:val="002315C9"/>
    <w:rsid w:val="0023295D"/>
    <w:rsid w:val="00235022"/>
    <w:rsid w:val="0023763C"/>
    <w:rsid w:val="00240524"/>
    <w:rsid w:val="00244B0A"/>
    <w:rsid w:val="00244B22"/>
    <w:rsid w:val="00253431"/>
    <w:rsid w:val="002540DE"/>
    <w:rsid w:val="00265064"/>
    <w:rsid w:val="00266B08"/>
    <w:rsid w:val="00273050"/>
    <w:rsid w:val="002741EF"/>
    <w:rsid w:val="002768BA"/>
    <w:rsid w:val="00287FA1"/>
    <w:rsid w:val="00290B6B"/>
    <w:rsid w:val="00291E73"/>
    <w:rsid w:val="002A3279"/>
    <w:rsid w:val="002C1DA6"/>
    <w:rsid w:val="002C3F09"/>
    <w:rsid w:val="002C796F"/>
    <w:rsid w:val="002D3ACC"/>
    <w:rsid w:val="002D6342"/>
    <w:rsid w:val="002D7DA0"/>
    <w:rsid w:val="002E6CD3"/>
    <w:rsid w:val="002F622F"/>
    <w:rsid w:val="003017D1"/>
    <w:rsid w:val="0030631D"/>
    <w:rsid w:val="003120F7"/>
    <w:rsid w:val="00330FB3"/>
    <w:rsid w:val="003462A8"/>
    <w:rsid w:val="00350615"/>
    <w:rsid w:val="00357835"/>
    <w:rsid w:val="00365564"/>
    <w:rsid w:val="00365EEA"/>
    <w:rsid w:val="003802EA"/>
    <w:rsid w:val="00382ED7"/>
    <w:rsid w:val="00383F6F"/>
    <w:rsid w:val="00392BDC"/>
    <w:rsid w:val="00394FBB"/>
    <w:rsid w:val="00395D4C"/>
    <w:rsid w:val="003A0E35"/>
    <w:rsid w:val="003A56FC"/>
    <w:rsid w:val="003A72B4"/>
    <w:rsid w:val="003B0D9A"/>
    <w:rsid w:val="003B5489"/>
    <w:rsid w:val="003C079B"/>
    <w:rsid w:val="003C426E"/>
    <w:rsid w:val="003C6FB0"/>
    <w:rsid w:val="003D02BF"/>
    <w:rsid w:val="003E063A"/>
    <w:rsid w:val="003F2441"/>
    <w:rsid w:val="00402880"/>
    <w:rsid w:val="004030FD"/>
    <w:rsid w:val="00405624"/>
    <w:rsid w:val="004058E9"/>
    <w:rsid w:val="00406E24"/>
    <w:rsid w:val="00415A01"/>
    <w:rsid w:val="00417C59"/>
    <w:rsid w:val="00421DE4"/>
    <w:rsid w:val="00422708"/>
    <w:rsid w:val="00422F98"/>
    <w:rsid w:val="00423292"/>
    <w:rsid w:val="00423A22"/>
    <w:rsid w:val="00424FB9"/>
    <w:rsid w:val="004263A3"/>
    <w:rsid w:val="00432FD6"/>
    <w:rsid w:val="00434B8B"/>
    <w:rsid w:val="00436F1F"/>
    <w:rsid w:val="004531D0"/>
    <w:rsid w:val="0045524A"/>
    <w:rsid w:val="0045746E"/>
    <w:rsid w:val="0046201C"/>
    <w:rsid w:val="00464947"/>
    <w:rsid w:val="004722FA"/>
    <w:rsid w:val="004814DE"/>
    <w:rsid w:val="00482905"/>
    <w:rsid w:val="00484682"/>
    <w:rsid w:val="00484986"/>
    <w:rsid w:val="00487629"/>
    <w:rsid w:val="00492799"/>
    <w:rsid w:val="00496937"/>
    <w:rsid w:val="004A0F43"/>
    <w:rsid w:val="004A1276"/>
    <w:rsid w:val="004A31B4"/>
    <w:rsid w:val="004A482B"/>
    <w:rsid w:val="004A7659"/>
    <w:rsid w:val="004B35DA"/>
    <w:rsid w:val="004B5C2D"/>
    <w:rsid w:val="004B6722"/>
    <w:rsid w:val="004C1915"/>
    <w:rsid w:val="004C1A34"/>
    <w:rsid w:val="004C3955"/>
    <w:rsid w:val="004C3BC8"/>
    <w:rsid w:val="004C7A95"/>
    <w:rsid w:val="004C7FD8"/>
    <w:rsid w:val="004E1FEA"/>
    <w:rsid w:val="004E26AD"/>
    <w:rsid w:val="004E568B"/>
    <w:rsid w:val="004E77E5"/>
    <w:rsid w:val="004F7062"/>
    <w:rsid w:val="005151B8"/>
    <w:rsid w:val="00522414"/>
    <w:rsid w:val="005243AC"/>
    <w:rsid w:val="005260B9"/>
    <w:rsid w:val="00526DFB"/>
    <w:rsid w:val="00532C3E"/>
    <w:rsid w:val="00541E05"/>
    <w:rsid w:val="00550405"/>
    <w:rsid w:val="00551DDB"/>
    <w:rsid w:val="00552873"/>
    <w:rsid w:val="00566C01"/>
    <w:rsid w:val="00574B1F"/>
    <w:rsid w:val="00575BAC"/>
    <w:rsid w:val="00583DDE"/>
    <w:rsid w:val="00595A75"/>
    <w:rsid w:val="005A08AC"/>
    <w:rsid w:val="005A3844"/>
    <w:rsid w:val="005B0688"/>
    <w:rsid w:val="005B1154"/>
    <w:rsid w:val="005B799E"/>
    <w:rsid w:val="005C0947"/>
    <w:rsid w:val="005C208F"/>
    <w:rsid w:val="005C4341"/>
    <w:rsid w:val="005C4B6F"/>
    <w:rsid w:val="005C6B6A"/>
    <w:rsid w:val="005D5F07"/>
    <w:rsid w:val="005E1790"/>
    <w:rsid w:val="005E2E10"/>
    <w:rsid w:val="005E750B"/>
    <w:rsid w:val="005F5057"/>
    <w:rsid w:val="00601C4B"/>
    <w:rsid w:val="006109BC"/>
    <w:rsid w:val="006142FC"/>
    <w:rsid w:val="00617191"/>
    <w:rsid w:val="006178B2"/>
    <w:rsid w:val="00620D84"/>
    <w:rsid w:val="00622EC8"/>
    <w:rsid w:val="006302BE"/>
    <w:rsid w:val="006334D5"/>
    <w:rsid w:val="006340C6"/>
    <w:rsid w:val="0064042F"/>
    <w:rsid w:val="00654202"/>
    <w:rsid w:val="006614B8"/>
    <w:rsid w:val="00663033"/>
    <w:rsid w:val="00664842"/>
    <w:rsid w:val="00665BC1"/>
    <w:rsid w:val="00665FFC"/>
    <w:rsid w:val="00666154"/>
    <w:rsid w:val="006721DC"/>
    <w:rsid w:val="0067628F"/>
    <w:rsid w:val="0067775A"/>
    <w:rsid w:val="006832A3"/>
    <w:rsid w:val="00685F98"/>
    <w:rsid w:val="006870A5"/>
    <w:rsid w:val="0069143A"/>
    <w:rsid w:val="00695AB4"/>
    <w:rsid w:val="006A5AEB"/>
    <w:rsid w:val="006A79D9"/>
    <w:rsid w:val="006B2252"/>
    <w:rsid w:val="006B54E1"/>
    <w:rsid w:val="006B626A"/>
    <w:rsid w:val="006C121C"/>
    <w:rsid w:val="006C2FB1"/>
    <w:rsid w:val="006C7DEE"/>
    <w:rsid w:val="006D284D"/>
    <w:rsid w:val="006D7517"/>
    <w:rsid w:val="006D778F"/>
    <w:rsid w:val="006E136D"/>
    <w:rsid w:val="006E17B0"/>
    <w:rsid w:val="006E2F9D"/>
    <w:rsid w:val="006E4EAA"/>
    <w:rsid w:val="006E74EC"/>
    <w:rsid w:val="006F418A"/>
    <w:rsid w:val="006F5CF3"/>
    <w:rsid w:val="006F5EBF"/>
    <w:rsid w:val="00701703"/>
    <w:rsid w:val="00702464"/>
    <w:rsid w:val="00705A76"/>
    <w:rsid w:val="00711E5F"/>
    <w:rsid w:val="00725B3F"/>
    <w:rsid w:val="00732EE4"/>
    <w:rsid w:val="0073317B"/>
    <w:rsid w:val="007365AB"/>
    <w:rsid w:val="00736607"/>
    <w:rsid w:val="00736918"/>
    <w:rsid w:val="00740FF1"/>
    <w:rsid w:val="007434B3"/>
    <w:rsid w:val="00747190"/>
    <w:rsid w:val="00751E2C"/>
    <w:rsid w:val="00752707"/>
    <w:rsid w:val="0075293B"/>
    <w:rsid w:val="0075337C"/>
    <w:rsid w:val="007545F8"/>
    <w:rsid w:val="00757627"/>
    <w:rsid w:val="00763CF3"/>
    <w:rsid w:val="00765CAD"/>
    <w:rsid w:val="00767D55"/>
    <w:rsid w:val="00771285"/>
    <w:rsid w:val="0077218F"/>
    <w:rsid w:val="007732C7"/>
    <w:rsid w:val="007762A5"/>
    <w:rsid w:val="00776A5D"/>
    <w:rsid w:val="00780479"/>
    <w:rsid w:val="00781500"/>
    <w:rsid w:val="00783795"/>
    <w:rsid w:val="0078661C"/>
    <w:rsid w:val="007907F4"/>
    <w:rsid w:val="00793D81"/>
    <w:rsid w:val="00794F59"/>
    <w:rsid w:val="007A013C"/>
    <w:rsid w:val="007B0310"/>
    <w:rsid w:val="007B29C5"/>
    <w:rsid w:val="007B785C"/>
    <w:rsid w:val="007C0167"/>
    <w:rsid w:val="007C2E28"/>
    <w:rsid w:val="007C7365"/>
    <w:rsid w:val="007C744F"/>
    <w:rsid w:val="007D0718"/>
    <w:rsid w:val="007D1259"/>
    <w:rsid w:val="007D3BFA"/>
    <w:rsid w:val="007D611F"/>
    <w:rsid w:val="007D6342"/>
    <w:rsid w:val="007D69C5"/>
    <w:rsid w:val="007E340D"/>
    <w:rsid w:val="007E5EF8"/>
    <w:rsid w:val="007F111A"/>
    <w:rsid w:val="007F23D5"/>
    <w:rsid w:val="007F509B"/>
    <w:rsid w:val="00807B3A"/>
    <w:rsid w:val="008107B1"/>
    <w:rsid w:val="008255E1"/>
    <w:rsid w:val="00836D48"/>
    <w:rsid w:val="008449D6"/>
    <w:rsid w:val="00850D6D"/>
    <w:rsid w:val="008556CB"/>
    <w:rsid w:val="00856C8D"/>
    <w:rsid w:val="00856FE5"/>
    <w:rsid w:val="00857CC0"/>
    <w:rsid w:val="00860018"/>
    <w:rsid w:val="00863649"/>
    <w:rsid w:val="0086522C"/>
    <w:rsid w:val="008654EE"/>
    <w:rsid w:val="00865E19"/>
    <w:rsid w:val="00866610"/>
    <w:rsid w:val="008669DC"/>
    <w:rsid w:val="00873A58"/>
    <w:rsid w:val="008750CC"/>
    <w:rsid w:val="008752FF"/>
    <w:rsid w:val="0087754C"/>
    <w:rsid w:val="00884B9D"/>
    <w:rsid w:val="0088611C"/>
    <w:rsid w:val="00891B72"/>
    <w:rsid w:val="0089486F"/>
    <w:rsid w:val="008956CF"/>
    <w:rsid w:val="00895C48"/>
    <w:rsid w:val="008960A3"/>
    <w:rsid w:val="00896CAE"/>
    <w:rsid w:val="008A1909"/>
    <w:rsid w:val="008A1E6B"/>
    <w:rsid w:val="008A7DD7"/>
    <w:rsid w:val="008B2643"/>
    <w:rsid w:val="008C1C3E"/>
    <w:rsid w:val="008C60ED"/>
    <w:rsid w:val="008D00B5"/>
    <w:rsid w:val="008D3F8F"/>
    <w:rsid w:val="008E5FC8"/>
    <w:rsid w:val="008F301C"/>
    <w:rsid w:val="008F6263"/>
    <w:rsid w:val="009023BE"/>
    <w:rsid w:val="009025D9"/>
    <w:rsid w:val="009058D8"/>
    <w:rsid w:val="00914055"/>
    <w:rsid w:val="009147CB"/>
    <w:rsid w:val="009208C5"/>
    <w:rsid w:val="00927C50"/>
    <w:rsid w:val="009301BA"/>
    <w:rsid w:val="00930584"/>
    <w:rsid w:val="00931F6B"/>
    <w:rsid w:val="0094537B"/>
    <w:rsid w:val="00950EAA"/>
    <w:rsid w:val="00953520"/>
    <w:rsid w:val="00956FD4"/>
    <w:rsid w:val="00957EC5"/>
    <w:rsid w:val="00960758"/>
    <w:rsid w:val="00961D66"/>
    <w:rsid w:val="00967E05"/>
    <w:rsid w:val="0097648D"/>
    <w:rsid w:val="00986E34"/>
    <w:rsid w:val="00992121"/>
    <w:rsid w:val="009938CC"/>
    <w:rsid w:val="00996760"/>
    <w:rsid w:val="00996ADA"/>
    <w:rsid w:val="009A0A5D"/>
    <w:rsid w:val="009A2FC1"/>
    <w:rsid w:val="009B6EA6"/>
    <w:rsid w:val="009B7C45"/>
    <w:rsid w:val="009C3401"/>
    <w:rsid w:val="009C4896"/>
    <w:rsid w:val="009C6BDC"/>
    <w:rsid w:val="009D03F1"/>
    <w:rsid w:val="009D07A2"/>
    <w:rsid w:val="009D0E5C"/>
    <w:rsid w:val="009D2D04"/>
    <w:rsid w:val="009E5B99"/>
    <w:rsid w:val="009F6DB2"/>
    <w:rsid w:val="00A021B9"/>
    <w:rsid w:val="00A05C81"/>
    <w:rsid w:val="00A06E70"/>
    <w:rsid w:val="00A076BD"/>
    <w:rsid w:val="00A15922"/>
    <w:rsid w:val="00A16DEE"/>
    <w:rsid w:val="00A205B7"/>
    <w:rsid w:val="00A218FB"/>
    <w:rsid w:val="00A22C8B"/>
    <w:rsid w:val="00A23732"/>
    <w:rsid w:val="00A25740"/>
    <w:rsid w:val="00A3062F"/>
    <w:rsid w:val="00A34465"/>
    <w:rsid w:val="00A4022F"/>
    <w:rsid w:val="00A453F5"/>
    <w:rsid w:val="00A4606B"/>
    <w:rsid w:val="00A4624A"/>
    <w:rsid w:val="00A5062D"/>
    <w:rsid w:val="00A509D0"/>
    <w:rsid w:val="00A54160"/>
    <w:rsid w:val="00A56D75"/>
    <w:rsid w:val="00A621D4"/>
    <w:rsid w:val="00A722BA"/>
    <w:rsid w:val="00A76289"/>
    <w:rsid w:val="00A7736B"/>
    <w:rsid w:val="00A7754E"/>
    <w:rsid w:val="00A77EE7"/>
    <w:rsid w:val="00A8159F"/>
    <w:rsid w:val="00A9040E"/>
    <w:rsid w:val="00A93716"/>
    <w:rsid w:val="00A93B12"/>
    <w:rsid w:val="00AA55DE"/>
    <w:rsid w:val="00AB2A65"/>
    <w:rsid w:val="00AB73F4"/>
    <w:rsid w:val="00AB7765"/>
    <w:rsid w:val="00AC05A3"/>
    <w:rsid w:val="00AC1FD6"/>
    <w:rsid w:val="00AD0EE5"/>
    <w:rsid w:val="00AD4B2B"/>
    <w:rsid w:val="00AE28B6"/>
    <w:rsid w:val="00AE5EB0"/>
    <w:rsid w:val="00AF7FD9"/>
    <w:rsid w:val="00B01CA5"/>
    <w:rsid w:val="00B0317A"/>
    <w:rsid w:val="00B049AF"/>
    <w:rsid w:val="00B1530F"/>
    <w:rsid w:val="00B17497"/>
    <w:rsid w:val="00B26AA9"/>
    <w:rsid w:val="00B3034F"/>
    <w:rsid w:val="00B31B18"/>
    <w:rsid w:val="00B31C69"/>
    <w:rsid w:val="00B346A6"/>
    <w:rsid w:val="00B45AFA"/>
    <w:rsid w:val="00B46AC2"/>
    <w:rsid w:val="00B50233"/>
    <w:rsid w:val="00B52291"/>
    <w:rsid w:val="00B53B42"/>
    <w:rsid w:val="00B573FB"/>
    <w:rsid w:val="00B57DF3"/>
    <w:rsid w:val="00B57E4E"/>
    <w:rsid w:val="00B61851"/>
    <w:rsid w:val="00B70BE9"/>
    <w:rsid w:val="00B74553"/>
    <w:rsid w:val="00B82F84"/>
    <w:rsid w:val="00B96541"/>
    <w:rsid w:val="00B96ECC"/>
    <w:rsid w:val="00BA0E2D"/>
    <w:rsid w:val="00BA11E2"/>
    <w:rsid w:val="00BA5512"/>
    <w:rsid w:val="00BB1053"/>
    <w:rsid w:val="00BB23FB"/>
    <w:rsid w:val="00BB7D8B"/>
    <w:rsid w:val="00BC01D3"/>
    <w:rsid w:val="00BC1762"/>
    <w:rsid w:val="00BC1B41"/>
    <w:rsid w:val="00BC6462"/>
    <w:rsid w:val="00BD005B"/>
    <w:rsid w:val="00BD6799"/>
    <w:rsid w:val="00BE012F"/>
    <w:rsid w:val="00BE4EC7"/>
    <w:rsid w:val="00BE689C"/>
    <w:rsid w:val="00BF08E1"/>
    <w:rsid w:val="00BF1BCF"/>
    <w:rsid w:val="00BF71A9"/>
    <w:rsid w:val="00C01A47"/>
    <w:rsid w:val="00C024D8"/>
    <w:rsid w:val="00C10DE3"/>
    <w:rsid w:val="00C114EC"/>
    <w:rsid w:val="00C16A5B"/>
    <w:rsid w:val="00C17C54"/>
    <w:rsid w:val="00C240F9"/>
    <w:rsid w:val="00C2730C"/>
    <w:rsid w:val="00C300A5"/>
    <w:rsid w:val="00C318FB"/>
    <w:rsid w:val="00C41EAE"/>
    <w:rsid w:val="00C455E7"/>
    <w:rsid w:val="00C56FC9"/>
    <w:rsid w:val="00C7729C"/>
    <w:rsid w:val="00C829E4"/>
    <w:rsid w:val="00C951BE"/>
    <w:rsid w:val="00CA5911"/>
    <w:rsid w:val="00CB0A96"/>
    <w:rsid w:val="00CB49BC"/>
    <w:rsid w:val="00CC1D36"/>
    <w:rsid w:val="00CE4915"/>
    <w:rsid w:val="00CE6025"/>
    <w:rsid w:val="00CE7376"/>
    <w:rsid w:val="00CF38CE"/>
    <w:rsid w:val="00CF3B5E"/>
    <w:rsid w:val="00CF7AB1"/>
    <w:rsid w:val="00D00BE2"/>
    <w:rsid w:val="00D019BA"/>
    <w:rsid w:val="00D0415E"/>
    <w:rsid w:val="00D053C7"/>
    <w:rsid w:val="00D2181F"/>
    <w:rsid w:val="00D41602"/>
    <w:rsid w:val="00D41BF9"/>
    <w:rsid w:val="00D44DA0"/>
    <w:rsid w:val="00D53DF8"/>
    <w:rsid w:val="00D553F4"/>
    <w:rsid w:val="00D61F3B"/>
    <w:rsid w:val="00D72A81"/>
    <w:rsid w:val="00D7468C"/>
    <w:rsid w:val="00D7494F"/>
    <w:rsid w:val="00D77344"/>
    <w:rsid w:val="00D804EA"/>
    <w:rsid w:val="00D92287"/>
    <w:rsid w:val="00D928F4"/>
    <w:rsid w:val="00DA6483"/>
    <w:rsid w:val="00DB0A28"/>
    <w:rsid w:val="00DB7C4E"/>
    <w:rsid w:val="00DC4EDC"/>
    <w:rsid w:val="00DC5982"/>
    <w:rsid w:val="00DD6D2D"/>
    <w:rsid w:val="00DE17AE"/>
    <w:rsid w:val="00DE27B9"/>
    <w:rsid w:val="00DE3E26"/>
    <w:rsid w:val="00DF13E4"/>
    <w:rsid w:val="00DF2B05"/>
    <w:rsid w:val="00E0057C"/>
    <w:rsid w:val="00E034B9"/>
    <w:rsid w:val="00E04418"/>
    <w:rsid w:val="00E05255"/>
    <w:rsid w:val="00E0755E"/>
    <w:rsid w:val="00E1059C"/>
    <w:rsid w:val="00E130A8"/>
    <w:rsid w:val="00E13784"/>
    <w:rsid w:val="00E13BAE"/>
    <w:rsid w:val="00E13BFB"/>
    <w:rsid w:val="00E14B58"/>
    <w:rsid w:val="00E14F1D"/>
    <w:rsid w:val="00E25DFC"/>
    <w:rsid w:val="00E27567"/>
    <w:rsid w:val="00E307BC"/>
    <w:rsid w:val="00E33295"/>
    <w:rsid w:val="00E36635"/>
    <w:rsid w:val="00E37ACB"/>
    <w:rsid w:val="00E45C91"/>
    <w:rsid w:val="00E514EF"/>
    <w:rsid w:val="00E5719F"/>
    <w:rsid w:val="00E62A54"/>
    <w:rsid w:val="00E64472"/>
    <w:rsid w:val="00E6481E"/>
    <w:rsid w:val="00E66B8D"/>
    <w:rsid w:val="00E84840"/>
    <w:rsid w:val="00E9120D"/>
    <w:rsid w:val="00E967DE"/>
    <w:rsid w:val="00EA7C37"/>
    <w:rsid w:val="00EB2B75"/>
    <w:rsid w:val="00EB2DF0"/>
    <w:rsid w:val="00EC2A5B"/>
    <w:rsid w:val="00EC2DCB"/>
    <w:rsid w:val="00EC38AC"/>
    <w:rsid w:val="00EC5C04"/>
    <w:rsid w:val="00EE3A48"/>
    <w:rsid w:val="00EE67C0"/>
    <w:rsid w:val="00EF19A7"/>
    <w:rsid w:val="00EF56D4"/>
    <w:rsid w:val="00EF5C83"/>
    <w:rsid w:val="00F03A57"/>
    <w:rsid w:val="00F05221"/>
    <w:rsid w:val="00F06D69"/>
    <w:rsid w:val="00F07CF1"/>
    <w:rsid w:val="00F10419"/>
    <w:rsid w:val="00F1073F"/>
    <w:rsid w:val="00F2387D"/>
    <w:rsid w:val="00F357F2"/>
    <w:rsid w:val="00F45BDA"/>
    <w:rsid w:val="00F47AAF"/>
    <w:rsid w:val="00F500A6"/>
    <w:rsid w:val="00F5649A"/>
    <w:rsid w:val="00F576B2"/>
    <w:rsid w:val="00F60B27"/>
    <w:rsid w:val="00F62B47"/>
    <w:rsid w:val="00F7049E"/>
    <w:rsid w:val="00F70C3E"/>
    <w:rsid w:val="00F71586"/>
    <w:rsid w:val="00F72338"/>
    <w:rsid w:val="00F75D82"/>
    <w:rsid w:val="00F8317B"/>
    <w:rsid w:val="00F86788"/>
    <w:rsid w:val="00F876BE"/>
    <w:rsid w:val="00F90FA7"/>
    <w:rsid w:val="00F91156"/>
    <w:rsid w:val="00F92CDE"/>
    <w:rsid w:val="00F978F0"/>
    <w:rsid w:val="00FA5072"/>
    <w:rsid w:val="00FA647A"/>
    <w:rsid w:val="00FB601B"/>
    <w:rsid w:val="00FB7582"/>
    <w:rsid w:val="00FB7EF7"/>
    <w:rsid w:val="00FC00FA"/>
    <w:rsid w:val="00FC07FD"/>
    <w:rsid w:val="00FC17CF"/>
    <w:rsid w:val="00FC611C"/>
    <w:rsid w:val="00FE6D9F"/>
    <w:rsid w:val="00FF0899"/>
    <w:rsid w:val="00FF5108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uiPriority w:val="99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">
    <w:name w:val="Край в цифрах1"/>
    <w:basedOn w:val="a1"/>
    <w:next w:val="-5"/>
    <w:uiPriority w:val="71"/>
    <w:rsid w:val="00595A75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List Paragraph"/>
    <w:basedOn w:val="a"/>
    <w:uiPriority w:val="34"/>
    <w:qFormat/>
    <w:rsid w:val="004227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A4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FE85A-0F06-4F9F-B030-F980FC52D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5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93</cp:revision>
  <cp:lastPrinted>2024-05-27T05:54:00Z</cp:lastPrinted>
  <dcterms:created xsi:type="dcterms:W3CDTF">2024-03-06T02:31:00Z</dcterms:created>
  <dcterms:modified xsi:type="dcterms:W3CDTF">2024-05-27T08:13:00Z</dcterms:modified>
</cp:coreProperties>
</file>